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171A" w14:textId="1ECF059B" w:rsidR="00661C92" w:rsidRPr="00927F96" w:rsidRDefault="006551C6" w:rsidP="007F576F">
      <w:pPr>
        <w:pStyle w:val="Nincstrkz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Már igényelhető az Önkormányzatnál a t</w:t>
      </w:r>
      <w:r w:rsidR="00661C92" w:rsidRPr="00927F96">
        <w:rPr>
          <w:rFonts w:ascii="Calibri" w:hAnsi="Calibri" w:cs="Calibri"/>
          <w:b/>
          <w:bCs/>
        </w:rPr>
        <w:t>üzelőanyag</w:t>
      </w:r>
      <w:r w:rsidR="005715E5">
        <w:rPr>
          <w:rFonts w:ascii="Calibri" w:hAnsi="Calibri" w:cs="Calibri"/>
          <w:b/>
          <w:bCs/>
        </w:rPr>
        <w:t xml:space="preserve"> </w:t>
      </w:r>
      <w:r w:rsidR="00661C92" w:rsidRPr="00927F96">
        <w:rPr>
          <w:rFonts w:ascii="Calibri" w:hAnsi="Calibri" w:cs="Calibri"/>
          <w:b/>
          <w:bCs/>
        </w:rPr>
        <w:t>támogatás</w:t>
      </w:r>
    </w:p>
    <w:p w14:paraId="07433E07" w14:textId="77777777" w:rsidR="00661C92" w:rsidRPr="00927F96" w:rsidRDefault="00661C92" w:rsidP="0018472C">
      <w:pPr>
        <w:pStyle w:val="Nincstrkz"/>
        <w:jc w:val="both"/>
        <w:rPr>
          <w:rFonts w:ascii="Calibri" w:hAnsi="Calibri" w:cs="Calibri"/>
          <w:b/>
          <w:bCs/>
        </w:rPr>
      </w:pPr>
    </w:p>
    <w:p w14:paraId="226237BF" w14:textId="6BF3AA7D" w:rsidR="00661C92" w:rsidRPr="00927F96" w:rsidRDefault="001C54FE" w:rsidP="0018472C">
      <w:pPr>
        <w:pStyle w:val="Nincstrkz"/>
        <w:jc w:val="both"/>
        <w:rPr>
          <w:rFonts w:ascii="Calibri" w:hAnsi="Calibri" w:cs="Calibri"/>
        </w:rPr>
      </w:pPr>
      <w:r w:rsidRPr="0090653F">
        <w:rPr>
          <w:rFonts w:ascii="Calibri" w:hAnsi="Calibri" w:cs="Calibri"/>
        </w:rPr>
        <w:t xml:space="preserve">Gyöngyös Város Önkormányzata Képviselő-testületének </w:t>
      </w:r>
      <w:r w:rsidR="006A2A50" w:rsidRPr="0090653F">
        <w:rPr>
          <w:rFonts w:ascii="Calibri" w:hAnsi="Calibri" w:cs="Calibri"/>
        </w:rPr>
        <w:t>24/2021</w:t>
      </w:r>
      <w:r w:rsidRPr="0090653F">
        <w:rPr>
          <w:rFonts w:ascii="Calibri" w:hAnsi="Calibri" w:cs="Calibri"/>
        </w:rPr>
        <w:t>.</w:t>
      </w:r>
      <w:r w:rsidR="006A2A50" w:rsidRPr="0090653F">
        <w:rPr>
          <w:rFonts w:ascii="Calibri" w:hAnsi="Calibri" w:cs="Calibri"/>
        </w:rPr>
        <w:t xml:space="preserve"> </w:t>
      </w:r>
      <w:r w:rsidRPr="0090653F">
        <w:rPr>
          <w:rFonts w:ascii="Calibri" w:hAnsi="Calibri" w:cs="Calibri"/>
        </w:rPr>
        <w:t>(I</w:t>
      </w:r>
      <w:r w:rsidR="006A2A50" w:rsidRPr="0090653F">
        <w:rPr>
          <w:rFonts w:ascii="Calibri" w:hAnsi="Calibri" w:cs="Calibri"/>
        </w:rPr>
        <w:t>X</w:t>
      </w:r>
      <w:r w:rsidRPr="0090653F">
        <w:rPr>
          <w:rFonts w:ascii="Calibri" w:hAnsi="Calibri" w:cs="Calibri"/>
        </w:rPr>
        <w:t>.2</w:t>
      </w:r>
      <w:r w:rsidR="006A2A50" w:rsidRPr="0090653F">
        <w:rPr>
          <w:rFonts w:ascii="Calibri" w:hAnsi="Calibri" w:cs="Calibri"/>
        </w:rPr>
        <w:t>8</w:t>
      </w:r>
      <w:r w:rsidRPr="0090653F">
        <w:rPr>
          <w:rFonts w:ascii="Calibri" w:hAnsi="Calibri" w:cs="Calibri"/>
        </w:rPr>
        <w:t>.) önkormányzati rendelete a pénzbeli és természetbeni szociális ellátásokról szól, melynek értelmében tüzelőanyag támogatás nyújtható annak a lakását tűzifával fűtő szociálisan rászoruló kérelmezőnek, akinek a családjában az egy főre jutó jövedelem az alábbiak szerint meghatározott mértéket nem haladja meg, feltéve, hogy szociális igazgatásról és szociális ellátásokról szóló törvényben meghatározott vagyonnal nem rendelkezik.</w:t>
      </w:r>
      <w:r w:rsidR="0090653F">
        <w:rPr>
          <w:rFonts w:ascii="Calibri" w:hAnsi="Calibri" w:cs="Calibri"/>
        </w:rPr>
        <w:t xml:space="preserve"> </w:t>
      </w:r>
      <w:r w:rsidR="00661C92" w:rsidRPr="00927F96">
        <w:rPr>
          <w:rFonts w:ascii="Calibri" w:hAnsi="Calibri" w:cs="Calibri"/>
        </w:rPr>
        <w:t xml:space="preserve">A támogatás ingatlanonként </w:t>
      </w:r>
      <w:r w:rsidR="0090653F">
        <w:rPr>
          <w:rFonts w:ascii="Calibri" w:hAnsi="Calibri" w:cs="Calibri"/>
        </w:rPr>
        <w:t>egy</w:t>
      </w:r>
      <w:r w:rsidR="00661C92" w:rsidRPr="00927F96">
        <w:rPr>
          <w:rFonts w:ascii="Calibri" w:hAnsi="Calibri" w:cs="Calibri"/>
        </w:rPr>
        <w:t xml:space="preserve"> személy részére állapítható meg. A megállapított tüzelőanyag mennyisége az 1</w:t>
      </w:r>
      <w:r w:rsidR="0090653F">
        <w:rPr>
          <w:rFonts w:ascii="Calibri" w:hAnsi="Calibri" w:cs="Calibri"/>
        </w:rPr>
        <w:t xml:space="preserve"> </w:t>
      </w:r>
      <w:r w:rsidR="00661C92" w:rsidRPr="00927F96">
        <w:rPr>
          <w:rFonts w:ascii="Calibri" w:hAnsi="Calibri" w:cs="Calibri"/>
        </w:rPr>
        <w:t>200 kg-ot nem haladhatja meg.</w:t>
      </w:r>
    </w:p>
    <w:p w14:paraId="2D016E4F" w14:textId="77777777" w:rsidR="00661C92" w:rsidRPr="00927F96" w:rsidRDefault="00661C92" w:rsidP="0018472C">
      <w:pPr>
        <w:pStyle w:val="Nincstrkz"/>
        <w:jc w:val="both"/>
        <w:rPr>
          <w:rFonts w:ascii="Calibri" w:hAnsi="Calibri" w:cs="Calibri"/>
        </w:rPr>
      </w:pPr>
    </w:p>
    <w:p w14:paraId="2AF190F6" w14:textId="77777777" w:rsidR="00D40794" w:rsidRPr="00927F96" w:rsidRDefault="001C54FE" w:rsidP="0018472C">
      <w:pPr>
        <w:pStyle w:val="Nincstrkz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J</w:t>
      </w:r>
      <w:r w:rsidR="00D40794" w:rsidRPr="00927F96">
        <w:rPr>
          <w:rFonts w:ascii="Calibri" w:hAnsi="Calibri" w:cs="Calibri"/>
        </w:rPr>
        <w:t>övedelemhatárok:</w:t>
      </w:r>
    </w:p>
    <w:p w14:paraId="1052F30E" w14:textId="631540DC" w:rsidR="00D40794" w:rsidRPr="00927F96" w:rsidRDefault="00D40794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család esetén</w:t>
      </w:r>
      <w:r w:rsidR="0090653F">
        <w:rPr>
          <w:rFonts w:ascii="Calibri" w:hAnsi="Calibri" w:cs="Calibri"/>
        </w:rPr>
        <w:t xml:space="preserve"> az egy főre eső jövedelem a</w:t>
      </w:r>
      <w:r w:rsidR="005715E5">
        <w:rPr>
          <w:rFonts w:ascii="Calibri" w:hAnsi="Calibri" w:cs="Calibri"/>
        </w:rPr>
        <w:t>z</w:t>
      </w:r>
      <w:r w:rsidR="0090653F">
        <w:rPr>
          <w:rFonts w:ascii="Calibri" w:hAnsi="Calibri" w:cs="Calibri"/>
        </w:rPr>
        <w:t xml:space="preserve"> </w:t>
      </w:r>
      <w:r w:rsidR="007F576F" w:rsidRPr="00927F96">
        <w:rPr>
          <w:rFonts w:ascii="Calibri" w:hAnsi="Calibri" w:cs="Calibri"/>
        </w:rPr>
        <w:t>57 000</w:t>
      </w:r>
      <w:r w:rsidRPr="00927F96">
        <w:rPr>
          <w:rFonts w:ascii="Calibri" w:hAnsi="Calibri" w:cs="Calibri"/>
        </w:rPr>
        <w:t xml:space="preserve"> Ft</w:t>
      </w:r>
      <w:r w:rsidR="0090653F">
        <w:rPr>
          <w:rFonts w:ascii="Calibri" w:hAnsi="Calibri" w:cs="Calibri"/>
        </w:rPr>
        <w:t>-ot,</w:t>
      </w:r>
    </w:p>
    <w:p w14:paraId="594310B7" w14:textId="4645D336" w:rsidR="00D40794" w:rsidRPr="00927F96" w:rsidRDefault="00D40794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egyedülálló esetén</w:t>
      </w:r>
      <w:r w:rsidR="0090653F">
        <w:rPr>
          <w:rFonts w:ascii="Calibri" w:hAnsi="Calibri" w:cs="Calibri"/>
        </w:rPr>
        <w:t xml:space="preserve"> </w:t>
      </w:r>
      <w:r w:rsidR="0090653F">
        <w:rPr>
          <w:rFonts w:ascii="Calibri" w:hAnsi="Calibri" w:cs="Calibri"/>
        </w:rPr>
        <w:t>a</w:t>
      </w:r>
      <w:r w:rsidR="0090653F">
        <w:rPr>
          <w:rFonts w:ascii="Calibri" w:hAnsi="Calibri" w:cs="Calibri"/>
        </w:rPr>
        <w:t xml:space="preserve"> </w:t>
      </w:r>
      <w:r w:rsidR="0090653F">
        <w:rPr>
          <w:rFonts w:ascii="Calibri" w:hAnsi="Calibri" w:cs="Calibri"/>
        </w:rPr>
        <w:t xml:space="preserve">jövedelem a </w:t>
      </w:r>
      <w:r w:rsidR="007F576F" w:rsidRPr="00927F96">
        <w:rPr>
          <w:rFonts w:ascii="Calibri" w:hAnsi="Calibri" w:cs="Calibri"/>
        </w:rPr>
        <w:t xml:space="preserve">71 250 </w:t>
      </w:r>
      <w:r w:rsidRPr="00927F96">
        <w:rPr>
          <w:rFonts w:ascii="Calibri" w:hAnsi="Calibri" w:cs="Calibri"/>
        </w:rPr>
        <w:t>Ft</w:t>
      </w:r>
      <w:r w:rsidR="0090653F">
        <w:rPr>
          <w:rFonts w:ascii="Calibri" w:hAnsi="Calibri" w:cs="Calibri"/>
        </w:rPr>
        <w:t>-ot,</w:t>
      </w:r>
    </w:p>
    <w:p w14:paraId="7CE511E5" w14:textId="0FA0CC96" w:rsidR="00D40794" w:rsidRPr="00927F96" w:rsidRDefault="00D40794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idős házaspár, nyugdíjas házaspár, gyermekét vagy gyermekeit egyedül nevelő, unokáját vagy unokáit egyedül nevelő törvényes képviselő esetén</w:t>
      </w:r>
      <w:r w:rsidR="0090653F">
        <w:rPr>
          <w:rFonts w:ascii="Calibri" w:hAnsi="Calibri" w:cs="Calibri"/>
        </w:rPr>
        <w:t xml:space="preserve"> </w:t>
      </w:r>
      <w:r w:rsidR="0090653F">
        <w:rPr>
          <w:rFonts w:ascii="Calibri" w:hAnsi="Calibri" w:cs="Calibri"/>
        </w:rPr>
        <w:t xml:space="preserve">az egy főre eső jövedelem a </w:t>
      </w:r>
      <w:r w:rsidR="007F576F" w:rsidRPr="00927F96">
        <w:rPr>
          <w:rFonts w:ascii="Calibri" w:hAnsi="Calibri" w:cs="Calibri"/>
        </w:rPr>
        <w:t>91 200</w:t>
      </w:r>
      <w:r w:rsidRPr="00927F96">
        <w:rPr>
          <w:rFonts w:ascii="Calibri" w:hAnsi="Calibri" w:cs="Calibri"/>
        </w:rPr>
        <w:t xml:space="preserve"> Ft</w:t>
      </w:r>
      <w:r w:rsidR="0090653F">
        <w:rPr>
          <w:rFonts w:ascii="Calibri" w:hAnsi="Calibri" w:cs="Calibri"/>
        </w:rPr>
        <w:t>-ot,</w:t>
      </w:r>
    </w:p>
    <w:p w14:paraId="19532525" w14:textId="416613A2" w:rsidR="0090653F" w:rsidRDefault="00D40794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egyedül élő idős személy esetén</w:t>
      </w:r>
      <w:r w:rsidR="0090653F">
        <w:rPr>
          <w:rFonts w:ascii="Calibri" w:hAnsi="Calibri" w:cs="Calibri"/>
        </w:rPr>
        <w:t xml:space="preserve"> a jövedelem a </w:t>
      </w:r>
      <w:r w:rsidR="007F576F" w:rsidRPr="00927F96">
        <w:rPr>
          <w:rFonts w:ascii="Calibri" w:hAnsi="Calibri" w:cs="Calibri"/>
        </w:rPr>
        <w:t>85 500</w:t>
      </w:r>
      <w:r w:rsidRPr="00927F96">
        <w:rPr>
          <w:rFonts w:ascii="Calibri" w:hAnsi="Calibri" w:cs="Calibri"/>
        </w:rPr>
        <w:t xml:space="preserve"> Ft</w:t>
      </w:r>
      <w:r w:rsidR="0090653F">
        <w:rPr>
          <w:rFonts w:ascii="Calibri" w:hAnsi="Calibri" w:cs="Calibri"/>
        </w:rPr>
        <w:t>-ot</w:t>
      </w:r>
    </w:p>
    <w:p w14:paraId="5E2135C8" w14:textId="5911C22D" w:rsidR="00D40794" w:rsidRPr="00927F96" w:rsidRDefault="00D40794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nem haladja meg.</w:t>
      </w:r>
    </w:p>
    <w:p w14:paraId="6720B1F0" w14:textId="77777777" w:rsidR="005715E5" w:rsidRDefault="005715E5" w:rsidP="005715E5">
      <w:pPr>
        <w:pStyle w:val="Nincstrkz"/>
        <w:jc w:val="both"/>
        <w:rPr>
          <w:rFonts w:ascii="Calibri" w:hAnsi="Calibri" w:cs="Calibri"/>
        </w:rPr>
      </w:pPr>
    </w:p>
    <w:p w14:paraId="6C5743B7" w14:textId="74CD6D2B" w:rsidR="005715E5" w:rsidRPr="00927F96" w:rsidRDefault="005715E5" w:rsidP="005715E5">
      <w:pPr>
        <w:pStyle w:val="Nincstrkz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Kivételesen tüzelőanyag támogatásra jogosult az a rászoruló is, akinél az egy főre jutó jövedelem a reá irányadó jövedelmi értékhatárt legfeljebb 10 %-kal meghaladja, feltéve, hogy</w:t>
      </w:r>
    </w:p>
    <w:p w14:paraId="6ACDA329" w14:textId="77777777" w:rsidR="005715E5" w:rsidRPr="00927F96" w:rsidRDefault="005715E5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a kérelmező, vagy vele közös háztartásban élő hozzátartozója a háziorvos igazolása alapján ápolásra, gondozásra szorul, vagy</w:t>
      </w:r>
    </w:p>
    <w:p w14:paraId="6DF95A72" w14:textId="77777777" w:rsidR="005715E5" w:rsidRPr="00927F96" w:rsidRDefault="005715E5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kérelmező 3 vagy ennél több kiskorú gyermek eltartásáról gondoskodik, vagy</w:t>
      </w:r>
    </w:p>
    <w:p w14:paraId="120FBFAD" w14:textId="77777777" w:rsidR="005715E5" w:rsidRPr="00927F96" w:rsidRDefault="005715E5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kérelmező 3 éven aluli gyermeket nevel, vagy</w:t>
      </w:r>
    </w:p>
    <w:p w14:paraId="4B57A8BA" w14:textId="77777777" w:rsidR="005715E5" w:rsidRPr="00927F96" w:rsidRDefault="005715E5" w:rsidP="005715E5">
      <w:pPr>
        <w:pStyle w:val="Nincstrkz"/>
        <w:ind w:left="142" w:hanging="142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- kérelmező lakásában a szolgáltató a gázt kikapcsolta, vagy fizetési felszólításában kilátásba helyezte</w:t>
      </w:r>
      <w:r>
        <w:rPr>
          <w:rFonts w:ascii="Calibri" w:hAnsi="Calibri" w:cs="Calibri"/>
        </w:rPr>
        <w:t xml:space="preserve"> </w:t>
      </w:r>
      <w:r w:rsidRPr="00927F96">
        <w:rPr>
          <w:rFonts w:ascii="Calibri" w:hAnsi="Calibri" w:cs="Calibri"/>
        </w:rPr>
        <w:t>a szolgáltatás kikapcsolását.</w:t>
      </w:r>
    </w:p>
    <w:p w14:paraId="063BED07" w14:textId="77777777" w:rsidR="005715E5" w:rsidRDefault="005715E5" w:rsidP="005715E5">
      <w:pPr>
        <w:pStyle w:val="Nincstrkz"/>
        <w:jc w:val="both"/>
        <w:rPr>
          <w:rFonts w:ascii="Calibri" w:hAnsi="Calibri" w:cs="Calibri"/>
        </w:rPr>
      </w:pPr>
    </w:p>
    <w:p w14:paraId="4E9980EC" w14:textId="77777777" w:rsidR="005715E5" w:rsidRPr="00927F96" w:rsidRDefault="005715E5" w:rsidP="005715E5">
      <w:pPr>
        <w:pStyle w:val="Nincstrkz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>A kérelem mellé ezen esetekben mellékelni szükséges a meghatározott feltétel igazolásához háziorvosi igazolást, szolgáltató által kiadott, a szolgáltatás kikapcsolását tanúsító jegyzőkönyvet vagy igazolást, vagy a szolgáltatás kikapcsolását kilátásba helyező fizetési felszólítást.</w:t>
      </w:r>
    </w:p>
    <w:p w14:paraId="50B86F7A" w14:textId="77777777" w:rsidR="005715E5" w:rsidRDefault="005715E5" w:rsidP="005715E5">
      <w:pPr>
        <w:pStyle w:val="Nincstrkz"/>
        <w:jc w:val="both"/>
        <w:rPr>
          <w:rFonts w:ascii="Calibri" w:hAnsi="Calibri" w:cs="Calibri"/>
        </w:rPr>
      </w:pPr>
    </w:p>
    <w:p w14:paraId="4DCE2CA2" w14:textId="07E20DE6" w:rsidR="00D40794" w:rsidRPr="00927F96" w:rsidRDefault="00D40794" w:rsidP="005715E5">
      <w:pPr>
        <w:pStyle w:val="Nincstrkz"/>
        <w:jc w:val="both"/>
        <w:rPr>
          <w:rFonts w:ascii="Calibri" w:hAnsi="Calibri" w:cs="Calibri"/>
        </w:rPr>
      </w:pPr>
      <w:r w:rsidRPr="00927F96">
        <w:rPr>
          <w:rFonts w:ascii="Calibri" w:hAnsi="Calibri" w:cs="Calibri"/>
        </w:rPr>
        <w:t xml:space="preserve">A </w:t>
      </w:r>
      <w:r w:rsidR="007F576F" w:rsidRPr="00927F96">
        <w:rPr>
          <w:rFonts w:ascii="Calibri" w:hAnsi="Calibri" w:cs="Calibri"/>
        </w:rPr>
        <w:t>Gyöngyösi Közös Önkormányzati Hivatal</w:t>
      </w:r>
      <w:r w:rsidRPr="00927F96">
        <w:rPr>
          <w:rFonts w:ascii="Calibri" w:hAnsi="Calibri" w:cs="Calibri"/>
        </w:rPr>
        <w:t xml:space="preserve"> a kérelem elbírálása során kérelmező lakásán ellenőrzi a lakás fűtési módját, kivéve, ha az más szociális ellátás iránti kérelem elbírálása során készült környezettanulmányból ismertté vált és nem feltételezhető abban változás.</w:t>
      </w:r>
    </w:p>
    <w:p w14:paraId="420637C2" w14:textId="77777777" w:rsidR="00BF45A8" w:rsidRPr="00927F96" w:rsidRDefault="00BF45A8" w:rsidP="0018472C">
      <w:pPr>
        <w:pStyle w:val="Nincstrkz"/>
        <w:jc w:val="both"/>
        <w:rPr>
          <w:rFonts w:ascii="Calibri" w:hAnsi="Calibri" w:cs="Calibri"/>
        </w:rPr>
      </w:pPr>
    </w:p>
    <w:p w14:paraId="0395DBDB" w14:textId="4C2E7196" w:rsidR="00D40794" w:rsidRPr="005715E5" w:rsidRDefault="00D40794" w:rsidP="0018472C">
      <w:pPr>
        <w:pStyle w:val="Nincstrkz"/>
        <w:jc w:val="both"/>
        <w:rPr>
          <w:rFonts w:ascii="Calibri" w:hAnsi="Calibri" w:cs="Calibri"/>
        </w:rPr>
      </w:pPr>
      <w:r w:rsidRPr="005715E5">
        <w:rPr>
          <w:rFonts w:ascii="Calibri" w:hAnsi="Calibri" w:cs="Calibri"/>
        </w:rPr>
        <w:t xml:space="preserve">A tüzelőanyag támogatás iránti kérelmet </w:t>
      </w:r>
      <w:r w:rsidR="007F576F" w:rsidRPr="005715E5">
        <w:rPr>
          <w:rFonts w:ascii="Calibri" w:hAnsi="Calibri" w:cs="Calibri"/>
        </w:rPr>
        <w:t>forma</w:t>
      </w:r>
      <w:r w:rsidRPr="005715E5">
        <w:rPr>
          <w:rFonts w:ascii="Calibri" w:hAnsi="Calibri" w:cs="Calibri"/>
        </w:rPr>
        <w:t xml:space="preserve">nyomtatványon kell benyújtani, mely </w:t>
      </w:r>
      <w:r w:rsidR="00BF45A8" w:rsidRPr="005715E5">
        <w:rPr>
          <w:rFonts w:ascii="Calibri" w:hAnsi="Calibri" w:cs="Calibri"/>
        </w:rPr>
        <w:t xml:space="preserve">letölthető </w:t>
      </w:r>
      <w:r w:rsidRPr="005715E5">
        <w:rPr>
          <w:rFonts w:ascii="Calibri" w:hAnsi="Calibri" w:cs="Calibri"/>
        </w:rPr>
        <w:t xml:space="preserve">a www.gyongyos.hu honlapról, valamint átvehető a </w:t>
      </w:r>
      <w:r w:rsidR="007F576F" w:rsidRPr="005715E5">
        <w:rPr>
          <w:rFonts w:ascii="Calibri" w:hAnsi="Calibri" w:cs="Calibri"/>
        </w:rPr>
        <w:t>Gyöngyösi Közös Önkormányzati Hivatal</w:t>
      </w:r>
      <w:r w:rsidRPr="005715E5">
        <w:rPr>
          <w:rFonts w:ascii="Calibri" w:hAnsi="Calibri" w:cs="Calibri"/>
        </w:rPr>
        <w:t xml:space="preserve"> Közigazgatási és Intézményirányítási I</w:t>
      </w:r>
      <w:r w:rsidR="007F576F" w:rsidRPr="005715E5">
        <w:rPr>
          <w:rFonts w:ascii="Calibri" w:hAnsi="Calibri" w:cs="Calibri"/>
        </w:rPr>
        <w:t xml:space="preserve">roda </w:t>
      </w:r>
      <w:r w:rsidRPr="005715E5">
        <w:rPr>
          <w:rFonts w:ascii="Calibri" w:hAnsi="Calibri" w:cs="Calibri"/>
        </w:rPr>
        <w:t>Szociális</w:t>
      </w:r>
      <w:r w:rsidR="007F576F" w:rsidRPr="005715E5">
        <w:rPr>
          <w:rFonts w:ascii="Calibri" w:hAnsi="Calibri" w:cs="Calibri"/>
        </w:rPr>
        <w:t>, Ifjúságvédelmi</w:t>
      </w:r>
      <w:r w:rsidRPr="005715E5">
        <w:rPr>
          <w:rFonts w:ascii="Calibri" w:hAnsi="Calibri" w:cs="Calibri"/>
        </w:rPr>
        <w:t xml:space="preserve"> és Gyámügyi Csoportjánál</w:t>
      </w:r>
      <w:r w:rsidR="005715E5" w:rsidRPr="005715E5">
        <w:rPr>
          <w:rFonts w:ascii="Calibri" w:hAnsi="Calibri" w:cs="Calibri"/>
        </w:rPr>
        <w:t xml:space="preserve"> </w:t>
      </w:r>
      <w:r w:rsidR="005715E5" w:rsidRPr="005715E5">
        <w:rPr>
          <w:rFonts w:ascii="Calibri" w:hAnsi="Calibri" w:cs="Calibri"/>
        </w:rPr>
        <w:t>(Gyöngyös, Fő tér 13. fsz. 13-as iroda)</w:t>
      </w:r>
      <w:r w:rsidRPr="005715E5">
        <w:rPr>
          <w:rFonts w:ascii="Calibri" w:hAnsi="Calibri" w:cs="Calibri"/>
        </w:rPr>
        <w:t>.</w:t>
      </w:r>
    </w:p>
    <w:p w14:paraId="272013E3" w14:textId="77777777" w:rsidR="00146EA8" w:rsidRPr="00927F96" w:rsidRDefault="00146EA8" w:rsidP="0018472C">
      <w:pPr>
        <w:pStyle w:val="Nincstrkz"/>
        <w:jc w:val="both"/>
        <w:rPr>
          <w:rFonts w:ascii="Calibri" w:hAnsi="Calibri" w:cs="Calibri"/>
          <w:b/>
          <w:bCs/>
        </w:rPr>
      </w:pPr>
    </w:p>
    <w:sectPr w:rsidR="00146EA8" w:rsidRPr="00927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94"/>
    <w:rsid w:val="00146EA8"/>
    <w:rsid w:val="0018472C"/>
    <w:rsid w:val="001C54FE"/>
    <w:rsid w:val="003D6909"/>
    <w:rsid w:val="005715E5"/>
    <w:rsid w:val="00610F5B"/>
    <w:rsid w:val="006551C6"/>
    <w:rsid w:val="00661C92"/>
    <w:rsid w:val="006A2A50"/>
    <w:rsid w:val="007F576F"/>
    <w:rsid w:val="008D546F"/>
    <w:rsid w:val="0090653F"/>
    <w:rsid w:val="00927F96"/>
    <w:rsid w:val="00BF45A8"/>
    <w:rsid w:val="00C66751"/>
    <w:rsid w:val="00D40794"/>
    <w:rsid w:val="00DB7C2E"/>
    <w:rsid w:val="00E173C6"/>
    <w:rsid w:val="00E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CA09A"/>
  <w15:chartTrackingRefBased/>
  <w15:docId w15:val="{587C25B4-4D75-4559-BEC1-211B26B4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4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40794"/>
    <w:rPr>
      <w:color w:val="0000FF"/>
      <w:u w:val="single"/>
    </w:rPr>
  </w:style>
  <w:style w:type="paragraph" w:styleId="Nincstrkz">
    <w:name w:val="No Spacing"/>
    <w:uiPriority w:val="1"/>
    <w:qFormat/>
    <w:rsid w:val="001847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319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Eszter</dc:creator>
  <cp:keywords/>
  <dc:description/>
  <cp:lastModifiedBy>Dr. Horváth Gábor</cp:lastModifiedBy>
  <cp:revision>3</cp:revision>
  <dcterms:created xsi:type="dcterms:W3CDTF">2026-09-18T08:50:00Z</dcterms:created>
  <dcterms:modified xsi:type="dcterms:W3CDTF">2026-09-21T06:39:00Z</dcterms:modified>
</cp:coreProperties>
</file>