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13E1" w14:textId="77777777" w:rsidR="003178A4" w:rsidRPr="00A87FC5" w:rsidRDefault="003178A4" w:rsidP="003178A4">
      <w:pPr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Pr="00A87FC5">
        <w:rPr>
          <w:rFonts w:ascii="Calibri" w:hAnsi="Calibri" w:cs="Calibri"/>
          <w:sz w:val="22"/>
          <w:szCs w:val="22"/>
        </w:rPr>
        <w:t>Kérdés:</w:t>
      </w:r>
    </w:p>
    <w:p w14:paraId="6A5873F2" w14:textId="77777777" w:rsidR="003178A4" w:rsidRPr="00552C44" w:rsidRDefault="003178A4" w:rsidP="003178A4">
      <w:r w:rsidRPr="00552C44">
        <w:t xml:space="preserve">A Gyöngyös Városi Önkormányzat által kiírt "Ajánlattételi felhívás intézmények és a hivatal helyiségeinek </w:t>
      </w:r>
      <w:proofErr w:type="spellStart"/>
      <w:r w:rsidRPr="00552C44">
        <w:t>klimatizálására</w:t>
      </w:r>
      <w:proofErr w:type="spellEnd"/>
      <w:r w:rsidRPr="00552C44">
        <w:t>" tárgyú eljáráshoz a mai helyszíni bejárás során több műszaki kérdés is felmerült, amelyeket az alábbiakban összefoglaltam.</w:t>
      </w:r>
    </w:p>
    <w:p w14:paraId="5E65099E" w14:textId="77777777" w:rsidR="003178A4" w:rsidRDefault="003178A4" w:rsidP="003178A4">
      <w:pPr>
        <w:jc w:val="both"/>
      </w:pPr>
      <w:r w:rsidRPr="00552C44">
        <w:t>Az ajánlatban szereplő "</w:t>
      </w:r>
      <w:proofErr w:type="spellStart"/>
      <w:r w:rsidRPr="00552C44">
        <w:t>Gree</w:t>
      </w:r>
      <w:proofErr w:type="spellEnd"/>
      <w:r w:rsidRPr="00552C44">
        <w:t xml:space="preserve"> </w:t>
      </w:r>
      <w:proofErr w:type="spellStart"/>
      <w:r w:rsidRPr="00552C44">
        <w:t>Smart</w:t>
      </w:r>
      <w:proofErr w:type="spellEnd"/>
      <w:r w:rsidRPr="00552C44">
        <w:t xml:space="preserve"> R" típusú </w:t>
      </w:r>
      <w:proofErr w:type="spellStart"/>
      <w:r w:rsidRPr="00552C44">
        <w:t>inverteres</w:t>
      </w:r>
      <w:proofErr w:type="spellEnd"/>
      <w:r w:rsidRPr="00552C44">
        <w:t xml:space="preserve"> klímákat már felváltották az új generációs "</w:t>
      </w:r>
      <w:proofErr w:type="spellStart"/>
      <w:r w:rsidRPr="00552C44">
        <w:t>Gree</w:t>
      </w:r>
      <w:proofErr w:type="spellEnd"/>
      <w:r w:rsidRPr="00552C44">
        <w:t xml:space="preserve"> </w:t>
      </w:r>
      <w:proofErr w:type="spellStart"/>
      <w:r w:rsidRPr="00552C44">
        <w:t>Smart</w:t>
      </w:r>
      <w:proofErr w:type="spellEnd"/>
      <w:r w:rsidRPr="00552C44">
        <w:t xml:space="preserve"> One" (GWH09AOCXB-K6DNA2A, GWH12AOCXD-K6DNA2C, GWH18AODXE-K6DNA2A) típusú eszközök.  Megfelelő, ha ezek kerülnek az ajánlatba?</w:t>
      </w:r>
    </w:p>
    <w:p w14:paraId="652ED228" w14:textId="77777777" w:rsidR="003178A4" w:rsidRPr="00552C44" w:rsidRDefault="003178A4" w:rsidP="003178A4">
      <w:pPr>
        <w:jc w:val="both"/>
      </w:pPr>
      <w:proofErr w:type="spellStart"/>
      <w:r w:rsidRPr="00552C44">
        <w:t>Centrometal</w:t>
      </w:r>
      <w:proofErr w:type="spellEnd"/>
      <w:r w:rsidRPr="00552C44">
        <w:t xml:space="preserve"> AC-Cm MT-27000 oldalfali </w:t>
      </w:r>
      <w:proofErr w:type="spellStart"/>
      <w:r w:rsidRPr="00552C44">
        <w:t>split</w:t>
      </w:r>
      <w:proofErr w:type="spellEnd"/>
      <w:r w:rsidRPr="00552C44">
        <w:t xml:space="preserve"> hűtő/fűtő klíma 3 db beltéri egységgel típusú készülék felcserélhető </w:t>
      </w:r>
      <w:proofErr w:type="gramStart"/>
      <w:r w:rsidRPr="00552C44">
        <w:t>GWHD(28)NK</w:t>
      </w:r>
      <w:proofErr w:type="gramEnd"/>
      <w:r w:rsidRPr="00552C44">
        <w:t xml:space="preserve">6OO, Multi kültéri + </w:t>
      </w:r>
      <w:proofErr w:type="spellStart"/>
      <w:r w:rsidRPr="00552C44">
        <w:t>Gree</w:t>
      </w:r>
      <w:proofErr w:type="spellEnd"/>
      <w:r w:rsidRPr="00552C44">
        <w:t xml:space="preserve"> </w:t>
      </w:r>
      <w:proofErr w:type="spellStart"/>
      <w:r w:rsidRPr="00552C44">
        <w:t>Comfort</w:t>
      </w:r>
      <w:proofErr w:type="spellEnd"/>
      <w:r w:rsidRPr="00552C44">
        <w:t xml:space="preserve"> Pro 2.7kW 3 db beltéri egységgel, amely mind műszakilag, mind árazásban jobb paraméterekkel rendelkezik? Az esetleges garanciális ügyintézés is hatékonyabb, gyorsabb lenne, a többi klímával együttesen a </w:t>
      </w:r>
      <w:proofErr w:type="spellStart"/>
      <w:r w:rsidRPr="00552C44">
        <w:t>Gree</w:t>
      </w:r>
      <w:proofErr w:type="spellEnd"/>
      <w:r w:rsidRPr="00552C44">
        <w:t>-vel intézhető, nem szükséges külön gyártóval kapcsolatba állni.</w:t>
      </w:r>
    </w:p>
    <w:p w14:paraId="5041279D" w14:textId="77777777" w:rsidR="003178A4" w:rsidRDefault="003178A4" w:rsidP="003178A4">
      <w:pPr>
        <w:jc w:val="both"/>
      </w:pPr>
    </w:p>
    <w:p w14:paraId="6E999F21" w14:textId="77777777" w:rsidR="003178A4" w:rsidRPr="00552C44" w:rsidRDefault="003178A4" w:rsidP="003178A4">
      <w:pPr>
        <w:jc w:val="both"/>
        <w:rPr>
          <w:rFonts w:cstheme="minorHAnsi"/>
          <w:i/>
          <w:iCs/>
          <w:sz w:val="22"/>
          <w:szCs w:val="22"/>
        </w:rPr>
      </w:pPr>
      <w:r w:rsidRPr="00EC0DF1">
        <w:rPr>
          <w:i/>
          <w:iCs/>
        </w:rPr>
        <w:t>Válasz: A pályázati kiírás megengedi, hogy „</w:t>
      </w:r>
      <w:r w:rsidRPr="00EC0DF1">
        <w:rPr>
          <w:rFonts w:cstheme="minorHAnsi"/>
          <w:i/>
          <w:iCs/>
          <w:sz w:val="22"/>
          <w:szCs w:val="22"/>
        </w:rPr>
        <w:t>A költségvetési kiírásban szereplő berendezések műszakilag egyenértékű, vagy jobb paraméterekkel rendelkező berendezésekkel helyettesíthetők.”</w:t>
      </w:r>
    </w:p>
    <w:p w14:paraId="167AA0D0" w14:textId="77777777" w:rsidR="003178A4" w:rsidRPr="00552C44" w:rsidRDefault="003178A4" w:rsidP="003178A4">
      <w:r w:rsidRPr="00552C44">
        <w:t xml:space="preserve">Általánosságban fontos szempont, hogy a beltéri és kültéri egységek közötti csőhossz lehetőség szerint </w:t>
      </w:r>
      <w:r w:rsidRPr="00552C44">
        <w:rPr>
          <w:b/>
          <w:bCs/>
        </w:rPr>
        <w:t xml:space="preserve">minimális </w:t>
      </w:r>
      <w:r w:rsidRPr="00552C44">
        <w:t>legyen. Nagyobb távolság esetén hűtőközeg-rátöltés válhat szükségessé, valamint az anyagköltség is jelentősen megnövekedhet.</w:t>
      </w:r>
    </w:p>
    <w:p w14:paraId="74415E20" w14:textId="3E9579C0" w:rsidR="003178A4" w:rsidRPr="00A87FC5" w:rsidRDefault="003178A4" w:rsidP="003178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A87FC5">
        <w:rPr>
          <w:rFonts w:ascii="Calibri" w:hAnsi="Calibri" w:cs="Calibri"/>
          <w:sz w:val="22"/>
          <w:szCs w:val="22"/>
        </w:rPr>
        <w:t>Kérdés:</w:t>
      </w:r>
    </w:p>
    <w:p w14:paraId="79780DB9" w14:textId="77777777" w:rsidR="003178A4" w:rsidRPr="00552C44" w:rsidRDefault="003178A4" w:rsidP="003178A4">
      <w:r w:rsidRPr="00552C44">
        <w:rPr>
          <w:b/>
          <w:bCs/>
        </w:rPr>
        <w:t>Gyöngyös, Dobó utca 2. szám alatti Óvoda és Bölcsőde</w:t>
      </w:r>
    </w:p>
    <w:p w14:paraId="0DB35AF6" w14:textId="77777777" w:rsidR="003178A4" w:rsidRPr="00552C44" w:rsidRDefault="003178A4" w:rsidP="003178A4">
      <w:r w:rsidRPr="00552C44">
        <w:t>A legtöbb klímaberendezés kültéri egysége az épület azon oldalára kerülne, ahol az üveg előtető található. Kérdésként merült fel, hogy a kültéri egységek telepíthetők-e a tetőre.</w:t>
      </w:r>
    </w:p>
    <w:p w14:paraId="34B54072" w14:textId="77777777" w:rsidR="003178A4" w:rsidRPr="00552C44" w:rsidRDefault="003178A4" w:rsidP="003178A4">
      <w:r w:rsidRPr="00552C44">
        <w:t>Amennyiben a kondenzvíz gravitációs elvezetése nem megoldható, úgy minden berendezéshez kondenzvíz-szivattyú beépítése válik szükségessé, amelynek várható többletköltsége készülékenként minimum 50 000 Ft.</w:t>
      </w:r>
    </w:p>
    <w:p w14:paraId="28762E48" w14:textId="77777777" w:rsidR="003178A4" w:rsidRDefault="003178A4" w:rsidP="003178A4">
      <w:r w:rsidRPr="00552C44">
        <w:t>A kültéri egységek bejárat felőli elhelyezését a zaj- és hőterhelés miatt nem javasoljuk. Műszaki és gazdaságossági szempontból a tetőre történő telepítés lenne a legkedvezőbb megoldás.</w:t>
      </w:r>
    </w:p>
    <w:p w14:paraId="58DA43F7" w14:textId="77777777" w:rsidR="003178A4" w:rsidRPr="00EC0DF1" w:rsidRDefault="003178A4" w:rsidP="003178A4">
      <w:pPr>
        <w:jc w:val="both"/>
        <w:rPr>
          <w:i/>
          <w:iCs/>
        </w:rPr>
      </w:pPr>
      <w:r w:rsidRPr="00EC0DF1">
        <w:rPr>
          <w:i/>
          <w:iCs/>
        </w:rPr>
        <w:t>Válasz: Kültéri egységek a tetőre szakszerűen helyezhetők. Kondenzvíz-szivattyú beépítése nem megengedett.</w:t>
      </w:r>
    </w:p>
    <w:p w14:paraId="486E4355" w14:textId="77777777" w:rsidR="003178A4" w:rsidRPr="00552C44" w:rsidRDefault="003178A4" w:rsidP="003178A4"/>
    <w:p w14:paraId="6848BC29" w14:textId="77777777" w:rsidR="003178A4" w:rsidRDefault="003178A4" w:rsidP="003178A4">
      <w:pPr>
        <w:rPr>
          <w:b/>
          <w:bCs/>
        </w:rPr>
      </w:pPr>
    </w:p>
    <w:p w14:paraId="1C17EF8C" w14:textId="77777777" w:rsidR="003178A4" w:rsidRDefault="003178A4" w:rsidP="003178A4">
      <w:pPr>
        <w:rPr>
          <w:b/>
          <w:bCs/>
        </w:rPr>
      </w:pPr>
    </w:p>
    <w:p w14:paraId="03645B07" w14:textId="77777777" w:rsidR="003178A4" w:rsidRDefault="003178A4" w:rsidP="003178A4">
      <w:pPr>
        <w:rPr>
          <w:b/>
          <w:bCs/>
        </w:rPr>
      </w:pPr>
    </w:p>
    <w:p w14:paraId="3C04CE0C" w14:textId="76996838" w:rsidR="003178A4" w:rsidRPr="00A87FC5" w:rsidRDefault="003178A4" w:rsidP="003178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3</w:t>
      </w:r>
      <w:r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A87FC5">
        <w:rPr>
          <w:rFonts w:ascii="Calibri" w:hAnsi="Calibri" w:cs="Calibri"/>
          <w:sz w:val="22"/>
          <w:szCs w:val="22"/>
        </w:rPr>
        <w:t>Kérdés:</w:t>
      </w:r>
    </w:p>
    <w:p w14:paraId="4919DD3C" w14:textId="5D4D8E99" w:rsidR="003178A4" w:rsidRPr="00552C44" w:rsidRDefault="003178A4" w:rsidP="003178A4">
      <w:r w:rsidRPr="00552C44">
        <w:rPr>
          <w:b/>
          <w:bCs/>
        </w:rPr>
        <w:t>Epreskerti Óvoda</w:t>
      </w:r>
    </w:p>
    <w:p w14:paraId="004919F9" w14:textId="77777777" w:rsidR="003178A4" w:rsidRDefault="003178A4" w:rsidP="003178A4">
      <w:r w:rsidRPr="00552C44">
        <w:t xml:space="preserve">Kérdésként merült fel, hogy a tornaterembe milyen teljesítményű berendezés került tervezésre. Szakmai álláspontunk szerint a helyiség megfelelő </w:t>
      </w:r>
      <w:proofErr w:type="spellStart"/>
      <w:r w:rsidRPr="00552C44">
        <w:t>klimatizálásához</w:t>
      </w:r>
      <w:proofErr w:type="spellEnd"/>
      <w:r w:rsidRPr="00552C44">
        <w:t xml:space="preserve"> egy 7,1 kW teljesítményű klímaberendezés alkalmazása indokolt.</w:t>
      </w:r>
    </w:p>
    <w:p w14:paraId="0F760A66" w14:textId="77777777" w:rsidR="003178A4" w:rsidRPr="00552C44" w:rsidRDefault="003178A4" w:rsidP="003178A4">
      <w:pPr>
        <w:jc w:val="both"/>
        <w:rPr>
          <w:rFonts w:cstheme="minorHAnsi"/>
          <w:i/>
          <w:iCs/>
          <w:sz w:val="22"/>
          <w:szCs w:val="22"/>
        </w:rPr>
      </w:pPr>
      <w:r w:rsidRPr="00EC0DF1">
        <w:rPr>
          <w:i/>
          <w:iCs/>
        </w:rPr>
        <w:t>Válasz: A pályázati kiírás megengedi, hogy „</w:t>
      </w:r>
      <w:r w:rsidRPr="00EC0DF1">
        <w:rPr>
          <w:rFonts w:cstheme="minorHAnsi"/>
          <w:i/>
          <w:iCs/>
          <w:sz w:val="22"/>
          <w:szCs w:val="22"/>
        </w:rPr>
        <w:t>A költségvetési kiírásban szereplő berendezések műszakilag egyenértékű, vagy jobb paraméterekkel rendelkező berendezésekkel helyettesíthetők.”</w:t>
      </w:r>
    </w:p>
    <w:p w14:paraId="3E79B396" w14:textId="77777777" w:rsidR="003178A4" w:rsidRPr="00552C44" w:rsidRDefault="003178A4" w:rsidP="003178A4"/>
    <w:p w14:paraId="76401C0F" w14:textId="430EC2CC" w:rsidR="003178A4" w:rsidRPr="00A87FC5" w:rsidRDefault="003178A4" w:rsidP="003178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A87FC5">
        <w:rPr>
          <w:rFonts w:ascii="Calibri" w:hAnsi="Calibri" w:cs="Calibri"/>
          <w:sz w:val="22"/>
          <w:szCs w:val="22"/>
        </w:rPr>
        <w:t>Kérdés:</w:t>
      </w:r>
    </w:p>
    <w:p w14:paraId="5DEB631B" w14:textId="77777777" w:rsidR="003178A4" w:rsidRPr="00552C44" w:rsidRDefault="003178A4" w:rsidP="003178A4">
      <w:r w:rsidRPr="00552C44">
        <w:rPr>
          <w:b/>
          <w:bCs/>
        </w:rPr>
        <w:t>Katona József utcai Óvoda</w:t>
      </w:r>
    </w:p>
    <w:p w14:paraId="2A45D827" w14:textId="77777777" w:rsidR="003178A4" w:rsidRPr="00552C44" w:rsidRDefault="003178A4" w:rsidP="003178A4">
      <w:r w:rsidRPr="00552C44">
        <w:t>A vezetői irodába tervezett klímaberendezés esetében – amennyiben a beltéri egység az épület túloldalára kerül – megközelítőleg 20 méter csővezeték kiépítése szükséges.</w:t>
      </w:r>
    </w:p>
    <w:p w14:paraId="548225BC" w14:textId="77777777" w:rsidR="003178A4" w:rsidRPr="00552C44" w:rsidRDefault="003178A4" w:rsidP="003178A4">
      <w:r w:rsidRPr="00552C44">
        <w:t>Kérdés, hogy az utcafronti elhelyezés minden esetben kizárt-e.</w:t>
      </w:r>
    </w:p>
    <w:p w14:paraId="1FEE87C6" w14:textId="77777777" w:rsidR="003178A4" w:rsidRDefault="003178A4" w:rsidP="003178A4">
      <w:r w:rsidRPr="00552C44">
        <w:t>A helyszínen elhangzott, hogy az épület később hőszigetelést kap. Ennek figyelembevételével a kültéri egységekhez megfelelő méretű, hosszabb konzolok felszerelése szükséges.</w:t>
      </w:r>
    </w:p>
    <w:p w14:paraId="1CDB6EAE" w14:textId="77777777" w:rsidR="003178A4" w:rsidRPr="00552C44" w:rsidRDefault="003178A4" w:rsidP="003178A4">
      <w:pPr>
        <w:jc w:val="both"/>
        <w:rPr>
          <w:rFonts w:cstheme="minorHAnsi"/>
          <w:i/>
          <w:iCs/>
          <w:sz w:val="22"/>
          <w:szCs w:val="22"/>
        </w:rPr>
      </w:pPr>
      <w:r w:rsidRPr="00EC0DF1">
        <w:rPr>
          <w:i/>
          <w:iCs/>
        </w:rPr>
        <w:t>Válasz: Utcafronton kültéri egység elhelyezése nem megengedett</w:t>
      </w:r>
      <w:r w:rsidRPr="00EC0DF1">
        <w:rPr>
          <w:rFonts w:cstheme="minorHAnsi"/>
          <w:i/>
          <w:iCs/>
          <w:sz w:val="22"/>
          <w:szCs w:val="22"/>
        </w:rPr>
        <w:t>.</w:t>
      </w:r>
    </w:p>
    <w:p w14:paraId="2853D77D" w14:textId="1CAFAAC5" w:rsidR="003178A4" w:rsidRPr="00A87FC5" w:rsidRDefault="003178A4" w:rsidP="003178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A87FC5">
        <w:rPr>
          <w:rFonts w:ascii="Calibri" w:hAnsi="Calibri" w:cs="Calibri"/>
          <w:sz w:val="22"/>
          <w:szCs w:val="22"/>
        </w:rPr>
        <w:t>Kérdés:</w:t>
      </w:r>
    </w:p>
    <w:p w14:paraId="2931C215" w14:textId="77777777" w:rsidR="003178A4" w:rsidRPr="00552C44" w:rsidRDefault="003178A4" w:rsidP="003178A4">
      <w:r w:rsidRPr="00552C44">
        <w:rPr>
          <w:b/>
          <w:bCs/>
        </w:rPr>
        <w:t>Polgármesteri Hivatal</w:t>
      </w:r>
    </w:p>
    <w:p w14:paraId="74EF744C" w14:textId="77777777" w:rsidR="003178A4" w:rsidRPr="00552C44" w:rsidRDefault="003178A4" w:rsidP="003178A4">
      <w:r w:rsidRPr="00552C44">
        <w:t xml:space="preserve">A 44-es, 45-ös, valamint Dr. Bán Ágnes irodájában a klímaberendezések csővezetékei már elő vannak készítve. Az igények alapján ezekhez egy multi </w:t>
      </w:r>
      <w:proofErr w:type="spellStart"/>
      <w:r w:rsidRPr="00552C44">
        <w:t>triál</w:t>
      </w:r>
      <w:proofErr w:type="spellEnd"/>
      <w:r w:rsidRPr="00552C44">
        <w:t xml:space="preserve"> rendszerű berendezés telepítése szükséges.</w:t>
      </w:r>
    </w:p>
    <w:p w14:paraId="214D6B31" w14:textId="77777777" w:rsidR="003178A4" w:rsidRPr="00552C44" w:rsidRDefault="003178A4" w:rsidP="003178A4">
      <w:r w:rsidRPr="00552C44">
        <w:t xml:space="preserve">További három iroda esetében is hasonló igény merült fel. Kérdés, hogy ezeken a helyeken alkalmazhatók-e </w:t>
      </w:r>
      <w:proofErr w:type="spellStart"/>
      <w:r w:rsidRPr="00552C44">
        <w:t>mono</w:t>
      </w:r>
      <w:proofErr w:type="spellEnd"/>
      <w:r w:rsidRPr="00552C44">
        <w:t xml:space="preserve"> </w:t>
      </w:r>
      <w:proofErr w:type="spellStart"/>
      <w:r w:rsidRPr="00552C44">
        <w:t>split</w:t>
      </w:r>
      <w:proofErr w:type="spellEnd"/>
      <w:r w:rsidRPr="00552C44">
        <w:t xml:space="preserve"> klímaberendezések, mivel ez költséghatékonyabb megoldást jelentene.</w:t>
      </w:r>
    </w:p>
    <w:p w14:paraId="3215F9B7" w14:textId="77777777" w:rsidR="003178A4" w:rsidRPr="00552C44" w:rsidRDefault="003178A4" w:rsidP="003178A4">
      <w:pPr>
        <w:jc w:val="both"/>
        <w:rPr>
          <w:rFonts w:cstheme="minorHAnsi"/>
          <w:i/>
          <w:iCs/>
          <w:sz w:val="22"/>
          <w:szCs w:val="22"/>
        </w:rPr>
      </w:pPr>
      <w:r w:rsidRPr="00EC0DF1">
        <w:rPr>
          <w:i/>
          <w:iCs/>
        </w:rPr>
        <w:t>Válasz: Egy-egy kültéri egység szerelése a megengedett</w:t>
      </w:r>
      <w:r w:rsidRPr="00EC0DF1">
        <w:rPr>
          <w:rFonts w:cstheme="minorHAnsi"/>
          <w:i/>
          <w:iCs/>
          <w:sz w:val="22"/>
          <w:szCs w:val="22"/>
        </w:rPr>
        <w:t>.</w:t>
      </w:r>
    </w:p>
    <w:p w14:paraId="008B4FCF" w14:textId="4EF570DE" w:rsidR="005C1EFC" w:rsidRPr="00A87FC5" w:rsidRDefault="003178A4" w:rsidP="005C1E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5C1EFC"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C1EFC" w:rsidRPr="00A87FC5">
        <w:rPr>
          <w:rFonts w:ascii="Calibri" w:hAnsi="Calibri" w:cs="Calibri"/>
          <w:sz w:val="22"/>
          <w:szCs w:val="22"/>
        </w:rPr>
        <w:t>Kérdés:</w:t>
      </w:r>
    </w:p>
    <w:p w14:paraId="6085F877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t xml:space="preserve">A költségvetési kiírásokban szereplő </w:t>
      </w:r>
      <w:proofErr w:type="spellStart"/>
      <w:r w:rsidRPr="00A87FC5">
        <w:rPr>
          <w:rFonts w:ascii="Calibri" w:hAnsi="Calibri" w:cs="Calibri"/>
          <w:sz w:val="22"/>
          <w:szCs w:val="22"/>
        </w:rPr>
        <w:t>Gree</w:t>
      </w:r>
      <w:proofErr w:type="spellEnd"/>
      <w:r w:rsidRPr="00A87FC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FC5">
        <w:rPr>
          <w:rFonts w:ascii="Calibri" w:hAnsi="Calibri" w:cs="Calibri"/>
          <w:sz w:val="22"/>
          <w:szCs w:val="22"/>
        </w:rPr>
        <w:t>Smart</w:t>
      </w:r>
      <w:proofErr w:type="spellEnd"/>
      <w:r w:rsidRPr="00A87FC5">
        <w:rPr>
          <w:rFonts w:ascii="Calibri" w:hAnsi="Calibri" w:cs="Calibri"/>
          <w:sz w:val="22"/>
          <w:szCs w:val="22"/>
        </w:rPr>
        <w:t xml:space="preserve"> R típusú készülékek már nem forgalmazott modellek. Kérjük szíves tájékoztatásukat, hogy a műszakilag egyenértékű vagy kedvezőbb paraméterekkel rendelkező készülékek (pl. </w:t>
      </w:r>
      <w:proofErr w:type="spellStart"/>
      <w:r w:rsidRPr="00A87FC5">
        <w:rPr>
          <w:rFonts w:ascii="Calibri" w:hAnsi="Calibri" w:cs="Calibri"/>
          <w:sz w:val="22"/>
          <w:szCs w:val="22"/>
        </w:rPr>
        <w:t>Midea</w:t>
      </w:r>
      <w:proofErr w:type="spellEnd"/>
      <w:r w:rsidRPr="00A87FC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87FC5">
        <w:rPr>
          <w:rFonts w:ascii="Calibri" w:hAnsi="Calibri" w:cs="Calibri"/>
          <w:sz w:val="22"/>
          <w:szCs w:val="22"/>
        </w:rPr>
        <w:t>Gree</w:t>
      </w:r>
      <w:proofErr w:type="spellEnd"/>
      <w:r w:rsidRPr="00A87FC5">
        <w:rPr>
          <w:rFonts w:ascii="Calibri" w:hAnsi="Calibri" w:cs="Calibri"/>
          <w:sz w:val="22"/>
          <w:szCs w:val="22"/>
        </w:rPr>
        <w:t xml:space="preserve"> aktuális modellcsaládjai) alkalmazhatók-e az ajánlatadás során.</w:t>
      </w:r>
    </w:p>
    <w:p w14:paraId="1E3C38F4" w14:textId="46DA4F89" w:rsidR="005C1EFC" w:rsidRPr="00A87FC5" w:rsidRDefault="005C1EFC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</w:p>
    <w:p w14:paraId="0A4BBA02" w14:textId="621A02EC" w:rsidR="005C1EFC" w:rsidRPr="00A87FC5" w:rsidRDefault="005C1EFC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Műszakilag egyenértékű vagy kedvezőbb paraméterekkel rendelkező készülékek alkalmazhatók</w:t>
      </w:r>
    </w:p>
    <w:p w14:paraId="1CE7531E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</w:p>
    <w:p w14:paraId="45DA356C" w14:textId="17740F2B" w:rsidR="005C1EFC" w:rsidRPr="00A87FC5" w:rsidRDefault="003178A4" w:rsidP="00AD7E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="005C1EFC" w:rsidRPr="00A87FC5">
        <w:rPr>
          <w:rFonts w:ascii="Calibri" w:hAnsi="Calibri" w:cs="Calibri"/>
          <w:b/>
          <w:bCs/>
          <w:sz w:val="22"/>
          <w:szCs w:val="22"/>
        </w:rPr>
        <w:t>. Kérdés:</w:t>
      </w:r>
    </w:p>
    <w:p w14:paraId="5F4059BB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lastRenderedPageBreak/>
        <w:t>Elfogadható-e a gyártói technológiának megfelelő peremezett csatlakozás alkalmazása a költségvetésben szereplő forrasztott csőkötések helyett?</w:t>
      </w:r>
    </w:p>
    <w:p w14:paraId="0037EC55" w14:textId="1861ADCE" w:rsidR="005C1EFC" w:rsidRPr="00A87FC5" w:rsidRDefault="005C1EFC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</w:p>
    <w:p w14:paraId="4CA54BFC" w14:textId="09FE3849" w:rsidR="005C1EFC" w:rsidRPr="00A87FC5" w:rsidRDefault="005C1EFC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Gyártói technológiának megfelelő csatlakozás alkalmaz</w:t>
      </w:r>
      <w:r w:rsidR="00A87FC5" w:rsidRPr="00A87FC5">
        <w:rPr>
          <w:rFonts w:ascii="Calibri" w:hAnsi="Calibri" w:cs="Calibri"/>
          <w:i/>
          <w:iCs/>
          <w:sz w:val="22"/>
          <w:szCs w:val="22"/>
        </w:rPr>
        <w:t>andó</w:t>
      </w:r>
      <w:r w:rsidRPr="00A87FC5">
        <w:rPr>
          <w:rFonts w:ascii="Calibri" w:hAnsi="Calibri" w:cs="Calibri"/>
          <w:i/>
          <w:iCs/>
          <w:sz w:val="22"/>
          <w:szCs w:val="22"/>
        </w:rPr>
        <w:t>.</w:t>
      </w:r>
    </w:p>
    <w:p w14:paraId="5D0F614C" w14:textId="77777777" w:rsidR="00AD7E6F" w:rsidRPr="00A87FC5" w:rsidRDefault="00AD7E6F" w:rsidP="00AD7E6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00B751" w14:textId="15452B45" w:rsidR="005C1EFC" w:rsidRPr="00A87FC5" w:rsidRDefault="003178A4" w:rsidP="00AD7E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5C1EFC" w:rsidRPr="00A87FC5">
        <w:rPr>
          <w:rFonts w:ascii="Calibri" w:hAnsi="Calibri" w:cs="Calibri"/>
          <w:b/>
          <w:bCs/>
          <w:sz w:val="22"/>
          <w:szCs w:val="22"/>
        </w:rPr>
        <w:t>. Kérdés:</w:t>
      </w:r>
    </w:p>
    <w:p w14:paraId="05855FEB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t>A költségvetésben szereplő kőzetgyapot csőhéjas szigetelés helyett elfogadható-e a klímatechnikai rendszereknél általánosan alkalmazott zártcellás elasztomer (</w:t>
      </w:r>
      <w:proofErr w:type="spellStart"/>
      <w:r w:rsidRPr="00A87FC5">
        <w:rPr>
          <w:rFonts w:ascii="Calibri" w:hAnsi="Calibri" w:cs="Calibri"/>
          <w:sz w:val="22"/>
          <w:szCs w:val="22"/>
        </w:rPr>
        <w:t>Armaflex</w:t>
      </w:r>
      <w:proofErr w:type="spellEnd"/>
      <w:r w:rsidRPr="00A87FC5">
        <w:rPr>
          <w:rFonts w:ascii="Calibri" w:hAnsi="Calibri" w:cs="Calibri"/>
          <w:sz w:val="22"/>
          <w:szCs w:val="22"/>
        </w:rPr>
        <w:t>/K-</w:t>
      </w:r>
      <w:proofErr w:type="spellStart"/>
      <w:r w:rsidRPr="00A87FC5">
        <w:rPr>
          <w:rFonts w:ascii="Calibri" w:hAnsi="Calibri" w:cs="Calibri"/>
          <w:sz w:val="22"/>
          <w:szCs w:val="22"/>
        </w:rPr>
        <w:t>Flex</w:t>
      </w:r>
      <w:proofErr w:type="spellEnd"/>
      <w:r w:rsidRPr="00A87FC5">
        <w:rPr>
          <w:rFonts w:ascii="Calibri" w:hAnsi="Calibri" w:cs="Calibri"/>
          <w:sz w:val="22"/>
          <w:szCs w:val="22"/>
        </w:rPr>
        <w:t>) szigetelés alkalmazása?</w:t>
      </w:r>
    </w:p>
    <w:p w14:paraId="784D8DF5" w14:textId="0B922440" w:rsidR="00AD7E6F" w:rsidRPr="000032D4" w:rsidRDefault="00AD7E6F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t>Válasz:</w:t>
      </w:r>
    </w:p>
    <w:p w14:paraId="68BD6467" w14:textId="5E05476E" w:rsidR="005C1EFC" w:rsidRPr="000032D4" w:rsidRDefault="00AD7E6F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t>Csőhéjas szigetelésként zártcellás elasztomer (</w:t>
      </w:r>
      <w:proofErr w:type="spellStart"/>
      <w:r w:rsidRPr="000032D4">
        <w:rPr>
          <w:rFonts w:ascii="Calibri" w:hAnsi="Calibri" w:cs="Calibri"/>
          <w:i/>
          <w:iCs/>
          <w:sz w:val="22"/>
          <w:szCs w:val="22"/>
        </w:rPr>
        <w:t>Armaflex</w:t>
      </w:r>
      <w:proofErr w:type="spellEnd"/>
      <w:r w:rsidRPr="000032D4">
        <w:rPr>
          <w:rFonts w:ascii="Calibri" w:hAnsi="Calibri" w:cs="Calibri"/>
          <w:i/>
          <w:iCs/>
          <w:sz w:val="22"/>
          <w:szCs w:val="22"/>
        </w:rPr>
        <w:t>/K-</w:t>
      </w:r>
      <w:proofErr w:type="spellStart"/>
      <w:r w:rsidRPr="000032D4">
        <w:rPr>
          <w:rFonts w:ascii="Calibri" w:hAnsi="Calibri" w:cs="Calibri"/>
          <w:i/>
          <w:iCs/>
          <w:sz w:val="22"/>
          <w:szCs w:val="22"/>
        </w:rPr>
        <w:t>Flex</w:t>
      </w:r>
      <w:proofErr w:type="spellEnd"/>
      <w:r w:rsidRPr="000032D4">
        <w:rPr>
          <w:rFonts w:ascii="Calibri" w:hAnsi="Calibri" w:cs="Calibri"/>
          <w:i/>
          <w:iCs/>
          <w:sz w:val="22"/>
          <w:szCs w:val="22"/>
        </w:rPr>
        <w:t>) szigetelés alkalmazható.</w:t>
      </w:r>
    </w:p>
    <w:p w14:paraId="028BE36B" w14:textId="77777777" w:rsidR="00AD7E6F" w:rsidRPr="00A87FC5" w:rsidRDefault="00AD7E6F" w:rsidP="00AD7E6F">
      <w:pPr>
        <w:jc w:val="both"/>
        <w:rPr>
          <w:rFonts w:ascii="Calibri" w:hAnsi="Calibri" w:cs="Calibri"/>
          <w:sz w:val="22"/>
          <w:szCs w:val="22"/>
        </w:rPr>
      </w:pPr>
    </w:p>
    <w:p w14:paraId="44C1BFCD" w14:textId="39E42A52" w:rsidR="005C1EFC" w:rsidRPr="00A87FC5" w:rsidRDefault="003178A4" w:rsidP="00AD7E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5C1EFC"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93B6A">
        <w:rPr>
          <w:rFonts w:ascii="Calibri" w:hAnsi="Calibri" w:cs="Calibri"/>
          <w:b/>
          <w:bCs/>
          <w:sz w:val="22"/>
          <w:szCs w:val="22"/>
        </w:rPr>
        <w:t>Kérdés</w:t>
      </w:r>
    </w:p>
    <w:p w14:paraId="57E7E307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t>Kérjük szíves tájékoztatásukat, hogy az elektromos kiépítés során a mérőhelytől történő teljes nyomvonal kiépítése a vállalkozó feladata-e mennyiségi korlátozás nélkül, vagy a költségvetésben szereplő mennyiségek tekintendők irányadónak.</w:t>
      </w:r>
    </w:p>
    <w:p w14:paraId="1CA3DB2E" w14:textId="3214822B" w:rsidR="00AD7E6F" w:rsidRPr="000032D4" w:rsidRDefault="00AD7E6F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t>Válasz:</w:t>
      </w:r>
    </w:p>
    <w:p w14:paraId="371AA413" w14:textId="446EBD00" w:rsidR="00AD7E6F" w:rsidRPr="000032D4" w:rsidRDefault="00AD7E6F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t>Az elektromos kiépítés során a mérőhelytől történő teljes nyomvonal kiépítése a vállalkozó feladata mennyiségi korlátozás nélkül.</w:t>
      </w:r>
    </w:p>
    <w:p w14:paraId="01097689" w14:textId="77777777" w:rsidR="00AD7E6F" w:rsidRPr="00A87FC5" w:rsidRDefault="00AD7E6F" w:rsidP="00AD7E6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FD6F49" w14:textId="6C7455E7" w:rsidR="005C1EFC" w:rsidRPr="00A87FC5" w:rsidRDefault="003178A4" w:rsidP="00AD7E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</w:t>
      </w:r>
      <w:r w:rsidR="005C1EFC"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93B6A">
        <w:rPr>
          <w:rFonts w:ascii="Calibri" w:hAnsi="Calibri" w:cs="Calibri"/>
          <w:b/>
          <w:bCs/>
          <w:sz w:val="22"/>
          <w:szCs w:val="22"/>
        </w:rPr>
        <w:t>kérdés</w:t>
      </w:r>
    </w:p>
    <w:p w14:paraId="16A34B5E" w14:textId="77777777" w:rsidR="005C1EFC" w:rsidRPr="00A87FC5" w:rsidRDefault="005C1EFC" w:rsidP="00A87FC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t>Az ajánlattételi felhívás szerint a kiírásban szereplő tételek ellenőrzése a pályázó feladata.</w:t>
      </w:r>
    </w:p>
    <w:p w14:paraId="118F14C4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t>Kérjük megerősíteni, hogy az ajánlatkérő a költségvetésekben szereplő készülékszámokat és teljesítményeket irányadónak tekinti, illetve a helyszíni bejárás során tapasztalt eltérések esetén milyen módon történik azok kezelése, módosítása.</w:t>
      </w:r>
    </w:p>
    <w:p w14:paraId="79B73A7A" w14:textId="77777777" w:rsidR="00AD7E6F" w:rsidRPr="000032D4" w:rsidRDefault="00AD7E6F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t>Válasz:</w:t>
      </w:r>
    </w:p>
    <w:p w14:paraId="0730E469" w14:textId="64B6FAA5" w:rsidR="00AD7E6F" w:rsidRPr="000032D4" w:rsidRDefault="00AD7E6F" w:rsidP="00AD7E6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t>Az ajánlatkérő a költségvetésekben szereplő készülékszámokat és teljesítményeket irányadónak tekinti, a helyszíni bejárás során tapasztalt eltérések</w:t>
      </w:r>
      <w:r w:rsidR="00A87FC5" w:rsidRPr="000032D4">
        <w:rPr>
          <w:rFonts w:ascii="Calibri" w:hAnsi="Calibri" w:cs="Calibri"/>
          <w:i/>
          <w:iCs/>
          <w:sz w:val="22"/>
          <w:szCs w:val="22"/>
        </w:rPr>
        <w:t xml:space="preserve">et </w:t>
      </w:r>
      <w:r w:rsidR="00A87FC5" w:rsidRPr="000032D4">
        <w:rPr>
          <w:rFonts w:ascii="Calibri" w:hAnsi="Calibri" w:cs="Calibri"/>
          <w:bCs/>
          <w:i/>
          <w:iCs/>
          <w:sz w:val="22"/>
          <w:szCs w:val="22"/>
        </w:rPr>
        <w:t>írásban a</w:t>
      </w:r>
      <w:r w:rsidR="00A87FC5" w:rsidRPr="000032D4">
        <w:rPr>
          <w:rFonts w:ascii="Calibri" w:hAnsi="Calibri" w:cs="Calibri"/>
          <w:i/>
          <w:iCs/>
          <w:sz w:val="22"/>
          <w:szCs w:val="22"/>
        </w:rPr>
        <w:t xml:space="preserve"> </w:t>
      </w:r>
      <w:hyperlink r:id="rId6" w:history="1">
        <w:r w:rsidR="00A87FC5" w:rsidRPr="000032D4">
          <w:rPr>
            <w:rStyle w:val="Hiperhivatkozs"/>
            <w:rFonts w:ascii="Calibri" w:hAnsi="Calibri" w:cs="Calibri"/>
            <w:i/>
            <w:iCs/>
            <w:sz w:val="22"/>
            <w:szCs w:val="22"/>
          </w:rPr>
          <w:t>szilagyi.imre@gyongyosph.hu</w:t>
        </w:r>
      </w:hyperlink>
      <w:r w:rsidR="00A87FC5" w:rsidRPr="000032D4">
        <w:rPr>
          <w:rFonts w:ascii="Calibri" w:hAnsi="Calibri" w:cs="Calibri"/>
          <w:i/>
          <w:iCs/>
          <w:sz w:val="22"/>
          <w:szCs w:val="22"/>
        </w:rPr>
        <w:t xml:space="preserve"> e-mail címre 2026. 06. 18-án 16.00 óráig lehet megtenni, melyre Ajánlatkérő a választ 2026. 06. 19-én 12.00-ig megadja, és a honlapra is felteszi. </w:t>
      </w:r>
    </w:p>
    <w:p w14:paraId="528CB0FB" w14:textId="77777777" w:rsidR="00AD7E6F" w:rsidRPr="00A87FC5" w:rsidRDefault="00AD7E6F" w:rsidP="00AD7E6F">
      <w:pPr>
        <w:jc w:val="both"/>
        <w:rPr>
          <w:rFonts w:ascii="Calibri" w:hAnsi="Calibri" w:cs="Calibri"/>
          <w:sz w:val="22"/>
          <w:szCs w:val="22"/>
        </w:rPr>
      </w:pPr>
    </w:p>
    <w:p w14:paraId="391C5ED9" w14:textId="4902B66B" w:rsidR="005C1EFC" w:rsidRPr="00A87FC5" w:rsidRDefault="003178A4" w:rsidP="00AD7E6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11</w:t>
      </w:r>
      <w:r w:rsidR="005C1EFC" w:rsidRPr="00A87FC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93B6A">
        <w:rPr>
          <w:rFonts w:ascii="Calibri" w:hAnsi="Calibri" w:cs="Calibri"/>
          <w:b/>
          <w:bCs/>
          <w:sz w:val="22"/>
          <w:szCs w:val="22"/>
        </w:rPr>
        <w:t>Kérdés</w:t>
      </w:r>
    </w:p>
    <w:p w14:paraId="106F74CA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t>Az ajánlattételi felhívás 5 év garanciát ír elő.</w:t>
      </w:r>
    </w:p>
    <w:p w14:paraId="1EE02793" w14:textId="77777777" w:rsidR="005C1EFC" w:rsidRPr="00A87FC5" w:rsidRDefault="005C1EFC" w:rsidP="00AD7E6F">
      <w:pPr>
        <w:jc w:val="both"/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sz w:val="22"/>
          <w:szCs w:val="22"/>
        </w:rPr>
        <w:t xml:space="preserve">Kérjük szíves tájékoztatásukat, hogy az 5 éves garanciális kötelezettség a teljes rendszerre vonatkozik-e, vagy elegendő a gyártó által biztosított garanciális feltételek teljesítése. Bizonyos gyártók, például </w:t>
      </w:r>
      <w:proofErr w:type="spellStart"/>
      <w:r w:rsidRPr="00A87FC5">
        <w:rPr>
          <w:rFonts w:ascii="Calibri" w:hAnsi="Calibri" w:cs="Calibri"/>
          <w:sz w:val="22"/>
          <w:szCs w:val="22"/>
        </w:rPr>
        <w:t>Midea</w:t>
      </w:r>
      <w:proofErr w:type="spellEnd"/>
      <w:r w:rsidRPr="00A87FC5">
        <w:rPr>
          <w:rFonts w:ascii="Calibri" w:hAnsi="Calibri" w:cs="Calibri"/>
          <w:sz w:val="22"/>
          <w:szCs w:val="22"/>
        </w:rPr>
        <w:t xml:space="preserve"> vagy </w:t>
      </w:r>
      <w:proofErr w:type="spellStart"/>
      <w:r w:rsidRPr="00A87FC5">
        <w:rPr>
          <w:rFonts w:ascii="Calibri" w:hAnsi="Calibri" w:cs="Calibri"/>
          <w:sz w:val="22"/>
          <w:szCs w:val="22"/>
        </w:rPr>
        <w:t>Nord</w:t>
      </w:r>
      <w:proofErr w:type="spellEnd"/>
      <w:r w:rsidRPr="00A87FC5">
        <w:rPr>
          <w:rFonts w:ascii="Calibri" w:hAnsi="Calibri" w:cs="Calibri"/>
          <w:sz w:val="22"/>
          <w:szCs w:val="22"/>
        </w:rPr>
        <w:t xml:space="preserve"> 5 év teljeskörű garanciát adnak, míg a legtöbb gyártó pl. </w:t>
      </w:r>
      <w:proofErr w:type="spellStart"/>
      <w:r w:rsidRPr="00A87FC5">
        <w:rPr>
          <w:rFonts w:ascii="Calibri" w:hAnsi="Calibri" w:cs="Calibri"/>
          <w:sz w:val="22"/>
          <w:szCs w:val="22"/>
        </w:rPr>
        <w:t>Gree</w:t>
      </w:r>
      <w:proofErr w:type="spellEnd"/>
      <w:r w:rsidRPr="00A87FC5">
        <w:rPr>
          <w:rFonts w:ascii="Calibri" w:hAnsi="Calibri" w:cs="Calibri"/>
          <w:sz w:val="22"/>
          <w:szCs w:val="22"/>
        </w:rPr>
        <w:t xml:space="preserve"> 3 évet biztosít.</w:t>
      </w:r>
    </w:p>
    <w:p w14:paraId="7EF6B521" w14:textId="77777777" w:rsidR="003178A4" w:rsidRDefault="003178A4" w:rsidP="00A87FC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DB91B6E" w14:textId="61D68D47" w:rsidR="00A87FC5" w:rsidRPr="000032D4" w:rsidRDefault="00A87FC5" w:rsidP="00A87FC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lastRenderedPageBreak/>
        <w:t>Válasz:</w:t>
      </w:r>
    </w:p>
    <w:p w14:paraId="115DFA9E" w14:textId="6BFE4E55" w:rsidR="00A87FC5" w:rsidRPr="000032D4" w:rsidRDefault="00A87FC5" w:rsidP="00A87FC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32D4">
        <w:rPr>
          <w:rFonts w:ascii="Calibri" w:hAnsi="Calibri" w:cs="Calibri"/>
          <w:i/>
          <w:iCs/>
          <w:sz w:val="22"/>
          <w:szCs w:val="22"/>
        </w:rPr>
        <w:t xml:space="preserve">Az 5 éves garanciális kötelezettség a teljes rendszerre vonatkozik. </w:t>
      </w:r>
    </w:p>
    <w:p w14:paraId="185B031A" w14:textId="77777777" w:rsidR="005C1EFC" w:rsidRPr="00A87FC5" w:rsidRDefault="005C1EFC" w:rsidP="003178A4">
      <w:pPr>
        <w:jc w:val="both"/>
        <w:rPr>
          <w:rFonts w:ascii="Calibri" w:hAnsi="Calibri" w:cs="Calibri"/>
          <w:sz w:val="22"/>
          <w:szCs w:val="22"/>
        </w:rPr>
      </w:pPr>
    </w:p>
    <w:p w14:paraId="2FE24980" w14:textId="21994C97" w:rsidR="00E3780C" w:rsidRPr="003178A4" w:rsidRDefault="00A62D45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3178A4">
        <w:rPr>
          <w:rFonts w:ascii="Calibri" w:hAnsi="Calibri" w:cs="Calibri"/>
          <w:b/>
          <w:bCs/>
          <w:sz w:val="22"/>
          <w:szCs w:val="22"/>
        </w:rPr>
        <w:t>K</w:t>
      </w:r>
      <w:r w:rsidR="00E3780C" w:rsidRPr="003178A4">
        <w:rPr>
          <w:rFonts w:ascii="Calibri" w:hAnsi="Calibri" w:cs="Calibri"/>
          <w:b/>
          <w:bCs/>
          <w:sz w:val="22"/>
          <w:szCs w:val="22"/>
        </w:rPr>
        <w:t>érdés</w:t>
      </w:r>
    </w:p>
    <w:p w14:paraId="7CD6EDFA" w14:textId="773E662A" w:rsidR="00F1298F" w:rsidRPr="00F93B6A" w:rsidRDefault="00F1298F" w:rsidP="003178A4">
      <w:pPr>
        <w:rPr>
          <w:rFonts w:ascii="Calibri" w:hAnsi="Calibri" w:cs="Calibri"/>
          <w:sz w:val="22"/>
          <w:szCs w:val="22"/>
        </w:rPr>
      </w:pPr>
      <w:r w:rsidRPr="00F93B6A">
        <w:rPr>
          <w:rFonts w:ascii="Calibri" w:hAnsi="Calibri" w:cs="Calibri"/>
          <w:sz w:val="22"/>
          <w:szCs w:val="22"/>
        </w:rPr>
        <w:t>Rendelkezésre állnak-e a klíma telepítésekre vonatkozó kiviteli tervek (gépészeti és elektromos), vagy alaprajzok/fotódokumentáció a berendezések tervezett helyéről, illetve a klímaberendezések elektromos megtáplálását biztosító elosztó szekrényekről? Amennyiben igen, kérnénk ezek megküldését részünkre.</w:t>
      </w:r>
    </w:p>
    <w:p w14:paraId="57128D8D" w14:textId="3752CD40" w:rsidR="00E3780C" w:rsidRPr="00F93B6A" w:rsidRDefault="00E3780C" w:rsidP="003178A4">
      <w:pPr>
        <w:rPr>
          <w:rFonts w:ascii="Calibri" w:hAnsi="Calibri" w:cs="Calibri"/>
          <w:i/>
          <w:iCs/>
          <w:sz w:val="22"/>
          <w:szCs w:val="22"/>
        </w:rPr>
      </w:pPr>
      <w:r w:rsidRPr="00F93B6A">
        <w:rPr>
          <w:rFonts w:ascii="Calibri" w:hAnsi="Calibri" w:cs="Calibri"/>
          <w:i/>
          <w:iCs/>
          <w:sz w:val="22"/>
          <w:szCs w:val="22"/>
        </w:rPr>
        <w:t>Válasz:</w:t>
      </w:r>
      <w:r w:rsidR="009373F3" w:rsidRPr="00F93B6A">
        <w:rPr>
          <w:rFonts w:ascii="Calibri" w:hAnsi="Calibri" w:cs="Calibri"/>
          <w:i/>
          <w:iCs/>
          <w:sz w:val="22"/>
          <w:szCs w:val="22"/>
        </w:rPr>
        <w:t xml:space="preserve"> Tervek nem készülnek </w:t>
      </w:r>
      <w:r w:rsidR="002D1797" w:rsidRPr="00F93B6A">
        <w:rPr>
          <w:rFonts w:ascii="Calibri" w:hAnsi="Calibri" w:cs="Calibri"/>
          <w:i/>
          <w:iCs/>
          <w:sz w:val="22"/>
          <w:szCs w:val="22"/>
        </w:rPr>
        <w:t>a telepítésre vonatkozóan. Szemle alkalmával a</w:t>
      </w:r>
      <w:r w:rsidR="00F93B6A" w:rsidRPr="00F93B6A">
        <w:rPr>
          <w:rFonts w:ascii="Calibri" w:hAnsi="Calibri" w:cs="Calibri"/>
          <w:i/>
          <w:iCs/>
          <w:sz w:val="22"/>
          <w:szCs w:val="22"/>
        </w:rPr>
        <w:t>z elosztók megtekinthetők.</w:t>
      </w:r>
    </w:p>
    <w:p w14:paraId="7A5BE622" w14:textId="3056ACCD" w:rsidR="00A62D45" w:rsidRPr="00A62D45" w:rsidRDefault="00A62D45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Kérdés</w:t>
      </w:r>
    </w:p>
    <w:p w14:paraId="5C748D53" w14:textId="77C9234B" w:rsidR="00F1298F" w:rsidRDefault="00F1298F" w:rsidP="003178A4">
      <w:pPr>
        <w:rPr>
          <w:rFonts w:ascii="Calibri" w:hAnsi="Calibri" w:cs="Calibri"/>
          <w:sz w:val="22"/>
          <w:szCs w:val="22"/>
        </w:rPr>
      </w:pPr>
      <w:r w:rsidRPr="00A62D45">
        <w:rPr>
          <w:rFonts w:ascii="Calibri" w:hAnsi="Calibri" w:cs="Calibri"/>
          <w:sz w:val="22"/>
          <w:szCs w:val="22"/>
        </w:rPr>
        <w:t>Van-e lehetőség a költségvetésekben meghatározott anyagok esetében kiváltó termékek ajánlására?</w:t>
      </w:r>
    </w:p>
    <w:p w14:paraId="2BF86F30" w14:textId="4BD93650" w:rsidR="00C43C8E" w:rsidRPr="00A87FC5" w:rsidRDefault="00C43C8E" w:rsidP="003178A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87FC5">
        <w:rPr>
          <w:rFonts w:ascii="Calibri" w:hAnsi="Calibri" w:cs="Calibri"/>
          <w:i/>
          <w:iCs/>
          <w:sz w:val="22"/>
          <w:szCs w:val="22"/>
        </w:rPr>
        <w:t>Műszakilag egyenértékű vagy kedvezőbb paraméterekkel rendelkező készülékek alkalmazhatók</w:t>
      </w:r>
    </w:p>
    <w:p w14:paraId="1D7E1BD3" w14:textId="77777777" w:rsidR="00A62D45" w:rsidRPr="00A62D45" w:rsidRDefault="00A62D45" w:rsidP="003178A4">
      <w:pPr>
        <w:rPr>
          <w:rFonts w:ascii="Calibri" w:hAnsi="Calibri" w:cs="Calibri"/>
          <w:sz w:val="22"/>
          <w:szCs w:val="22"/>
        </w:rPr>
      </w:pPr>
    </w:p>
    <w:p w14:paraId="11B038DA" w14:textId="77777777" w:rsidR="00C43C8E" w:rsidRPr="00A62D45" w:rsidRDefault="00C43C8E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Kérdés</w:t>
      </w:r>
    </w:p>
    <w:p w14:paraId="0C440B65" w14:textId="77777777" w:rsidR="00F1298F" w:rsidRDefault="00F1298F" w:rsidP="003178A4">
      <w:pPr>
        <w:rPr>
          <w:rFonts w:ascii="Calibri" w:hAnsi="Calibri" w:cs="Calibri"/>
          <w:sz w:val="22"/>
          <w:szCs w:val="22"/>
        </w:rPr>
      </w:pPr>
      <w:r w:rsidRPr="00C43C8E">
        <w:rPr>
          <w:rFonts w:ascii="Calibri" w:hAnsi="Calibri" w:cs="Calibri"/>
          <w:sz w:val="22"/>
          <w:szCs w:val="22"/>
        </w:rPr>
        <w:t>A munkálatokat normál munkaidőben (H-P 8:00-16:00) lehet végezni?</w:t>
      </w:r>
    </w:p>
    <w:p w14:paraId="0E87F5D6" w14:textId="19B8653A" w:rsidR="000002D7" w:rsidRDefault="000002D7" w:rsidP="003178A4">
      <w:pPr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43C8E">
        <w:rPr>
          <w:rFonts w:ascii="Calibri" w:hAnsi="Calibri" w:cs="Calibri"/>
          <w:sz w:val="22"/>
          <w:szCs w:val="22"/>
        </w:rPr>
        <w:t xml:space="preserve">A munkálatokat normál munkaidőben </w:t>
      </w:r>
      <w:r>
        <w:rPr>
          <w:rFonts w:ascii="Calibri" w:hAnsi="Calibri" w:cs="Calibri"/>
          <w:sz w:val="22"/>
          <w:szCs w:val="22"/>
        </w:rPr>
        <w:t xml:space="preserve">előre egyeztetett időpontban </w:t>
      </w:r>
      <w:r w:rsidRPr="00C43C8E">
        <w:rPr>
          <w:rFonts w:ascii="Calibri" w:hAnsi="Calibri" w:cs="Calibri"/>
          <w:sz w:val="22"/>
          <w:szCs w:val="22"/>
        </w:rPr>
        <w:t>lehet végezni</w:t>
      </w:r>
      <w:r>
        <w:rPr>
          <w:rFonts w:ascii="Calibri" w:hAnsi="Calibri" w:cs="Calibri"/>
          <w:sz w:val="22"/>
          <w:szCs w:val="22"/>
        </w:rPr>
        <w:t>.</w:t>
      </w:r>
    </w:p>
    <w:p w14:paraId="0134D35C" w14:textId="10EEB9EF" w:rsidR="000002D7" w:rsidRPr="00A87FC5" w:rsidRDefault="000002D7" w:rsidP="003178A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0CB80D7" w14:textId="77777777" w:rsidR="00C3188D" w:rsidRPr="00A62D45" w:rsidRDefault="00C3188D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Kérdés</w:t>
      </w:r>
    </w:p>
    <w:p w14:paraId="2975DE76" w14:textId="77777777" w:rsidR="00F1298F" w:rsidRDefault="00F1298F" w:rsidP="003178A4">
      <w:pPr>
        <w:rPr>
          <w:rFonts w:ascii="Calibri" w:hAnsi="Calibri" w:cs="Calibri"/>
          <w:sz w:val="22"/>
          <w:szCs w:val="22"/>
        </w:rPr>
      </w:pPr>
      <w:r w:rsidRPr="00FF1608">
        <w:rPr>
          <w:rFonts w:ascii="Calibri" w:hAnsi="Calibri" w:cs="Calibri"/>
          <w:sz w:val="22"/>
          <w:szCs w:val="22"/>
        </w:rPr>
        <w:t>A „3-sz-melleklet-osszesito” nevű táblázatból hiányzik a Dobó úti Bölcsődére vonatkozó sor. Kérnénk megerősíteni, hogy ezzel a sorral kiegészíthetjük a táblázatot, vagy amennyiben ez nem lehetséges, kérnénk egy módosított táblázat megküldését.</w:t>
      </w:r>
    </w:p>
    <w:p w14:paraId="442DF98C" w14:textId="32015F93" w:rsidR="00FF1608" w:rsidRDefault="00FF1608" w:rsidP="003178A4">
      <w:pPr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43C8E">
        <w:rPr>
          <w:rFonts w:ascii="Calibri" w:hAnsi="Calibri" w:cs="Calibri"/>
          <w:sz w:val="22"/>
          <w:szCs w:val="22"/>
        </w:rPr>
        <w:t xml:space="preserve">A </w:t>
      </w:r>
      <w:r w:rsidR="00335BE3">
        <w:rPr>
          <w:rFonts w:ascii="Calibri" w:hAnsi="Calibri" w:cs="Calibri"/>
          <w:sz w:val="22"/>
          <w:szCs w:val="22"/>
        </w:rPr>
        <w:t>hiányzó sort pótolni szükséges</w:t>
      </w:r>
      <w:r>
        <w:rPr>
          <w:rFonts w:ascii="Calibri" w:hAnsi="Calibri" w:cs="Calibri"/>
          <w:sz w:val="22"/>
          <w:szCs w:val="22"/>
        </w:rPr>
        <w:t>.</w:t>
      </w:r>
    </w:p>
    <w:p w14:paraId="6BD4211A" w14:textId="77777777" w:rsidR="00FF1608" w:rsidRDefault="00FF1608" w:rsidP="003178A4">
      <w:pPr>
        <w:rPr>
          <w:rFonts w:ascii="Calibri" w:hAnsi="Calibri" w:cs="Calibri"/>
          <w:sz w:val="22"/>
          <w:szCs w:val="22"/>
        </w:rPr>
      </w:pPr>
    </w:p>
    <w:p w14:paraId="7F0CC605" w14:textId="77777777" w:rsidR="007A6A0F" w:rsidRPr="00A62D45" w:rsidRDefault="007A6A0F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Kérdés</w:t>
      </w:r>
    </w:p>
    <w:p w14:paraId="58E8366A" w14:textId="1CF185A5" w:rsidR="007A6A0F" w:rsidRDefault="007A6A0F" w:rsidP="003178A4">
      <w:pPr>
        <w:rPr>
          <w:rFonts w:ascii="Calibri" w:hAnsi="Calibri" w:cs="Calibri"/>
          <w:sz w:val="22"/>
          <w:szCs w:val="22"/>
        </w:rPr>
      </w:pPr>
      <w:r w:rsidRPr="007A6A0F">
        <w:rPr>
          <w:rFonts w:ascii="Calibri" w:hAnsi="Calibri" w:cs="Calibri"/>
          <w:sz w:val="22"/>
          <w:szCs w:val="22"/>
        </w:rPr>
        <w:t>A Platán úti óvoda esetében az árazótábla „Elektromosenergia-ellátás, villanyszerelés” lapján hiányzik a 6. sorban lévő „0,75-2,5 mm² H05RR-F 300/500V gumiköpenyes vezeték 3x1,5 mm², rézérrel (GT)” anyag mennyisége. Kérnénk ennek megadását.</w:t>
      </w:r>
    </w:p>
    <w:p w14:paraId="0EBC40A2" w14:textId="7D954818" w:rsidR="007A6A0F" w:rsidRDefault="007A6A0F" w:rsidP="003178A4">
      <w:pPr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Mennyiségi érték: </w:t>
      </w:r>
      <w:r w:rsidR="002723E4">
        <w:rPr>
          <w:rFonts w:ascii="Calibri" w:hAnsi="Calibri" w:cs="Calibri"/>
          <w:sz w:val="22"/>
          <w:szCs w:val="22"/>
        </w:rPr>
        <w:t>15 m</w:t>
      </w:r>
      <w:r w:rsidR="00023A24">
        <w:rPr>
          <w:rFonts w:ascii="Calibri" w:hAnsi="Calibri" w:cs="Calibri"/>
          <w:sz w:val="22"/>
          <w:szCs w:val="22"/>
        </w:rPr>
        <w:t xml:space="preserve"> </w:t>
      </w:r>
    </w:p>
    <w:p w14:paraId="49FDBD4F" w14:textId="77777777" w:rsidR="007A6A0F" w:rsidRPr="007A6A0F" w:rsidRDefault="007A6A0F" w:rsidP="003178A4">
      <w:pPr>
        <w:rPr>
          <w:rFonts w:ascii="Calibri" w:hAnsi="Calibri" w:cs="Calibri"/>
          <w:sz w:val="22"/>
          <w:szCs w:val="22"/>
        </w:rPr>
      </w:pPr>
    </w:p>
    <w:p w14:paraId="29E41442" w14:textId="1CFA2E19" w:rsidR="00F1298F" w:rsidRPr="007A6A0F" w:rsidRDefault="007A6A0F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7A6A0F">
        <w:rPr>
          <w:rFonts w:ascii="Calibri" w:hAnsi="Calibri" w:cs="Calibri"/>
          <w:b/>
          <w:bCs/>
          <w:sz w:val="22"/>
          <w:szCs w:val="22"/>
        </w:rPr>
        <w:t>Kérdés</w:t>
      </w:r>
    </w:p>
    <w:p w14:paraId="2DE9F514" w14:textId="77777777" w:rsidR="00F1298F" w:rsidRDefault="00F1298F" w:rsidP="003178A4">
      <w:pPr>
        <w:rPr>
          <w:rFonts w:ascii="Calibri" w:hAnsi="Calibri" w:cs="Calibri"/>
          <w:sz w:val="22"/>
          <w:szCs w:val="22"/>
        </w:rPr>
      </w:pPr>
      <w:r w:rsidRPr="008D002F">
        <w:rPr>
          <w:rFonts w:ascii="Calibri" w:hAnsi="Calibri" w:cs="Calibri"/>
          <w:sz w:val="22"/>
          <w:szCs w:val="22"/>
        </w:rPr>
        <w:t>Amennyiben rendelkezésre áll szerződéstervezet, kérnénk ennek megküldését.</w:t>
      </w:r>
    </w:p>
    <w:p w14:paraId="6D21716D" w14:textId="127DA97C" w:rsidR="008D002F" w:rsidRDefault="008D002F" w:rsidP="003178A4">
      <w:pPr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54FEF">
        <w:rPr>
          <w:rFonts w:ascii="Calibri" w:hAnsi="Calibri" w:cs="Calibri"/>
          <w:sz w:val="22"/>
          <w:szCs w:val="22"/>
        </w:rPr>
        <w:t>Szerződés a nyertes részére kerül megküldésre</w:t>
      </w:r>
      <w:r>
        <w:rPr>
          <w:rFonts w:ascii="Calibri" w:hAnsi="Calibri" w:cs="Calibri"/>
          <w:sz w:val="22"/>
          <w:szCs w:val="22"/>
        </w:rPr>
        <w:t>.</w:t>
      </w:r>
    </w:p>
    <w:p w14:paraId="30130F89" w14:textId="77777777" w:rsidR="008D002F" w:rsidRDefault="008D002F" w:rsidP="003178A4">
      <w:pPr>
        <w:rPr>
          <w:rFonts w:ascii="Calibri" w:hAnsi="Calibri" w:cs="Calibri"/>
          <w:sz w:val="22"/>
          <w:szCs w:val="22"/>
        </w:rPr>
      </w:pPr>
    </w:p>
    <w:p w14:paraId="4C13D177" w14:textId="77777777" w:rsidR="00B54FEF" w:rsidRPr="007A6A0F" w:rsidRDefault="00B54FEF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7A6A0F">
        <w:rPr>
          <w:rFonts w:ascii="Calibri" w:hAnsi="Calibri" w:cs="Calibri"/>
          <w:b/>
          <w:bCs/>
          <w:sz w:val="22"/>
          <w:szCs w:val="22"/>
        </w:rPr>
        <w:lastRenderedPageBreak/>
        <w:t>Kérdés</w:t>
      </w:r>
    </w:p>
    <w:p w14:paraId="036BD696" w14:textId="77777777" w:rsidR="00F1298F" w:rsidRDefault="00F1298F" w:rsidP="003178A4">
      <w:pPr>
        <w:rPr>
          <w:rFonts w:ascii="Calibri" w:hAnsi="Calibri" w:cs="Calibri"/>
          <w:sz w:val="22"/>
          <w:szCs w:val="22"/>
        </w:rPr>
      </w:pPr>
      <w:r w:rsidRPr="008D002F">
        <w:rPr>
          <w:rFonts w:ascii="Calibri" w:hAnsi="Calibri" w:cs="Calibri"/>
          <w:sz w:val="22"/>
          <w:szCs w:val="22"/>
        </w:rPr>
        <w:t>Kérnénk az 1.sz. melléklet (Ajánlattevői nyilatkozat, Átláthatósági nyilatkozat) szerkeszthető formátumban való megküldését.</w:t>
      </w:r>
    </w:p>
    <w:p w14:paraId="3F7EBAA1" w14:textId="60ED16AB" w:rsidR="002D1C2D" w:rsidRDefault="002D1C2D" w:rsidP="003178A4">
      <w:pPr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nyilatkozatok </w:t>
      </w:r>
      <w:r w:rsidR="00CA59A2">
        <w:rPr>
          <w:rFonts w:ascii="Calibri" w:hAnsi="Calibri" w:cs="Calibri"/>
          <w:sz w:val="22"/>
          <w:szCs w:val="22"/>
        </w:rPr>
        <w:t xml:space="preserve">kézzel történő kitöltése megengedett, </w:t>
      </w:r>
      <w:r w:rsidR="002319EF">
        <w:rPr>
          <w:rFonts w:ascii="Calibri" w:hAnsi="Calibri" w:cs="Calibri"/>
          <w:sz w:val="22"/>
          <w:szCs w:val="22"/>
        </w:rPr>
        <w:t>átszerkesztése nem megengedett</w:t>
      </w:r>
      <w:r>
        <w:rPr>
          <w:rFonts w:ascii="Calibri" w:hAnsi="Calibri" w:cs="Calibri"/>
          <w:sz w:val="22"/>
          <w:szCs w:val="22"/>
        </w:rPr>
        <w:t>.</w:t>
      </w:r>
    </w:p>
    <w:p w14:paraId="5D90027A" w14:textId="77777777" w:rsidR="002319EF" w:rsidRPr="007A6A0F" w:rsidRDefault="002319EF" w:rsidP="003178A4">
      <w:pPr>
        <w:pStyle w:val="Listaszerbekezds"/>
        <w:numPr>
          <w:ilvl w:val="0"/>
          <w:numId w:val="7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7A6A0F">
        <w:rPr>
          <w:rFonts w:ascii="Calibri" w:hAnsi="Calibri" w:cs="Calibri"/>
          <w:b/>
          <w:bCs/>
          <w:sz w:val="22"/>
          <w:szCs w:val="22"/>
        </w:rPr>
        <w:t>Kérdés</w:t>
      </w:r>
    </w:p>
    <w:p w14:paraId="5B13F58F" w14:textId="77777777" w:rsidR="00F1298F" w:rsidRPr="0051380E" w:rsidRDefault="00F1298F" w:rsidP="003178A4">
      <w:pPr>
        <w:rPr>
          <w:rFonts w:ascii="Calibri" w:hAnsi="Calibri" w:cs="Calibri"/>
          <w:sz w:val="22"/>
          <w:szCs w:val="22"/>
        </w:rPr>
      </w:pPr>
      <w:r w:rsidRPr="0051380E">
        <w:rPr>
          <w:rFonts w:ascii="Calibri" w:hAnsi="Calibri" w:cs="Calibri"/>
          <w:sz w:val="22"/>
          <w:szCs w:val="22"/>
        </w:rPr>
        <w:t>Kérnénk megadni a helyszíni bejárás esetében a kapcsolattartó nevét és elérhetőségét.</w:t>
      </w:r>
    </w:p>
    <w:p w14:paraId="783EC19E" w14:textId="07DCC1DF" w:rsidR="0051380E" w:rsidRDefault="0051380E" w:rsidP="003178A4">
      <w:pPr>
        <w:rPr>
          <w:rFonts w:ascii="Calibri" w:hAnsi="Calibri" w:cs="Calibri"/>
          <w:sz w:val="22"/>
          <w:szCs w:val="22"/>
        </w:rPr>
      </w:pPr>
      <w:r w:rsidRPr="00A87FC5">
        <w:rPr>
          <w:rFonts w:ascii="Calibri" w:hAnsi="Calibri" w:cs="Calibri"/>
          <w:i/>
          <w:iCs/>
          <w:sz w:val="22"/>
          <w:szCs w:val="22"/>
        </w:rPr>
        <w:t>Válasz: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Név: S</w:t>
      </w:r>
      <w:r w:rsidR="00657063">
        <w:rPr>
          <w:rFonts w:ascii="Calibri" w:hAnsi="Calibri" w:cs="Calibri"/>
          <w:sz w:val="22"/>
          <w:szCs w:val="22"/>
        </w:rPr>
        <w:t>zilágyi Imre</w:t>
      </w:r>
    </w:p>
    <w:p w14:paraId="7AABEA7E" w14:textId="1F7FA062" w:rsidR="00657063" w:rsidRDefault="00657063" w:rsidP="003178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Elérhetőség: 70/</w:t>
      </w:r>
      <w:r w:rsidR="00023A24">
        <w:rPr>
          <w:rFonts w:ascii="Calibri" w:hAnsi="Calibri" w:cs="Calibri"/>
          <w:sz w:val="22"/>
          <w:szCs w:val="22"/>
        </w:rPr>
        <w:t>3382488</w:t>
      </w:r>
    </w:p>
    <w:p w14:paraId="27C04A37" w14:textId="77777777" w:rsidR="00F1298F" w:rsidRPr="00F1298F" w:rsidRDefault="00F1298F" w:rsidP="003178A4"/>
    <w:p w14:paraId="6225BDE0" w14:textId="77777777" w:rsidR="00F1298F" w:rsidRDefault="00F1298F" w:rsidP="003178A4"/>
    <w:p w14:paraId="4DB956C1" w14:textId="77777777" w:rsidR="00F1298F" w:rsidRDefault="00F1298F" w:rsidP="003178A4"/>
    <w:p w14:paraId="34E013CF" w14:textId="77777777" w:rsidR="00F1298F" w:rsidRDefault="00F1298F" w:rsidP="003178A4"/>
    <w:p w14:paraId="1B1CCA2C" w14:textId="77777777" w:rsidR="00F1298F" w:rsidRDefault="00F1298F" w:rsidP="003178A4"/>
    <w:p w14:paraId="0F1098C4" w14:textId="77777777" w:rsidR="00F1298F" w:rsidRDefault="00F1298F" w:rsidP="003178A4"/>
    <w:p w14:paraId="3654B01F" w14:textId="77777777" w:rsidR="00F1298F" w:rsidRDefault="00F1298F" w:rsidP="003178A4"/>
    <w:p w14:paraId="082CC4B0" w14:textId="77777777" w:rsidR="00F1298F" w:rsidRDefault="00F1298F" w:rsidP="003178A4"/>
    <w:p w14:paraId="7BB7DF9F" w14:textId="77777777" w:rsidR="00F1298F" w:rsidRDefault="00F1298F" w:rsidP="003178A4"/>
    <w:p w14:paraId="319DE239" w14:textId="77777777" w:rsidR="00F1298F" w:rsidRDefault="00F1298F" w:rsidP="003178A4"/>
    <w:p w14:paraId="3E341933" w14:textId="77777777" w:rsidR="00F1298F" w:rsidRDefault="00F1298F"/>
    <w:sectPr w:rsidR="00F1298F" w:rsidSect="002723E4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DBD"/>
    <w:multiLevelType w:val="hybridMultilevel"/>
    <w:tmpl w:val="000C2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0727"/>
    <w:multiLevelType w:val="multilevel"/>
    <w:tmpl w:val="6296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E57BE"/>
    <w:multiLevelType w:val="hybridMultilevel"/>
    <w:tmpl w:val="821A924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BFD"/>
    <w:multiLevelType w:val="hybridMultilevel"/>
    <w:tmpl w:val="2D7AE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0775"/>
    <w:multiLevelType w:val="hybridMultilevel"/>
    <w:tmpl w:val="A7D08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0638"/>
    <w:multiLevelType w:val="multilevel"/>
    <w:tmpl w:val="A44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870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576820">
    <w:abstractNumId w:val="1"/>
  </w:num>
  <w:num w:numId="3" w16cid:durableId="2083290827">
    <w:abstractNumId w:val="5"/>
  </w:num>
  <w:num w:numId="4" w16cid:durableId="1724518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6592493">
    <w:abstractNumId w:val="4"/>
  </w:num>
  <w:num w:numId="6" w16cid:durableId="2067948992">
    <w:abstractNumId w:val="0"/>
  </w:num>
  <w:num w:numId="7" w16cid:durableId="96438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FC"/>
    <w:rsid w:val="000002D7"/>
    <w:rsid w:val="000032D4"/>
    <w:rsid w:val="000048EB"/>
    <w:rsid w:val="00023A24"/>
    <w:rsid w:val="0004179B"/>
    <w:rsid w:val="002319EF"/>
    <w:rsid w:val="002723E4"/>
    <w:rsid w:val="002D1797"/>
    <w:rsid w:val="002D1C2D"/>
    <w:rsid w:val="003178A4"/>
    <w:rsid w:val="00335BE3"/>
    <w:rsid w:val="004A3251"/>
    <w:rsid w:val="0051380E"/>
    <w:rsid w:val="005363C3"/>
    <w:rsid w:val="005A21D0"/>
    <w:rsid w:val="005C1EFC"/>
    <w:rsid w:val="005D65B4"/>
    <w:rsid w:val="00657063"/>
    <w:rsid w:val="00701CAA"/>
    <w:rsid w:val="007A6A0F"/>
    <w:rsid w:val="008D002F"/>
    <w:rsid w:val="009373F3"/>
    <w:rsid w:val="00A62D45"/>
    <w:rsid w:val="00A87FC5"/>
    <w:rsid w:val="00AD7E6F"/>
    <w:rsid w:val="00B54FEF"/>
    <w:rsid w:val="00B870CC"/>
    <w:rsid w:val="00C3188D"/>
    <w:rsid w:val="00C43C8E"/>
    <w:rsid w:val="00CA59A2"/>
    <w:rsid w:val="00CD3039"/>
    <w:rsid w:val="00D14665"/>
    <w:rsid w:val="00E3780C"/>
    <w:rsid w:val="00EC0DF1"/>
    <w:rsid w:val="00F1298F"/>
    <w:rsid w:val="00F93B6A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2DC8"/>
  <w15:chartTrackingRefBased/>
  <w15:docId w15:val="{687EBC1A-59A8-403B-BE48-50E1322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1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1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1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1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1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1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1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1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1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1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1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1E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1E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1E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1E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1E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1E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1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1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1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1E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1E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1E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1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1E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1EF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87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ilagyi.imre@gyongyosph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CC6A-C0E0-4813-9FB5-17B9E716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997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Imre</dc:creator>
  <cp:keywords/>
  <dc:description/>
  <cp:lastModifiedBy>Király László</cp:lastModifiedBy>
  <cp:revision>4</cp:revision>
  <dcterms:created xsi:type="dcterms:W3CDTF">2026-06-19T06:34:00Z</dcterms:created>
  <dcterms:modified xsi:type="dcterms:W3CDTF">2026-06-19T09:52:00Z</dcterms:modified>
</cp:coreProperties>
</file>