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120C" w14:textId="1471770F" w:rsidR="00DF4AB6" w:rsidRPr="00DF4AB6" w:rsidRDefault="00DF4AB6" w:rsidP="00DF4AB6">
      <w:pPr>
        <w:keepNext/>
        <w:spacing w:after="0" w:line="240" w:lineRule="auto"/>
        <w:jc w:val="right"/>
        <w:outlineLvl w:val="0"/>
        <w:rPr>
          <w:rFonts w:ascii="Calibri" w:hAnsi="Calibri" w:cs="Calibri"/>
          <w:b/>
          <w:i/>
          <w:iCs/>
        </w:rPr>
      </w:pPr>
      <w:r>
        <w:rPr>
          <w:rFonts w:cstheme="minorHAnsi"/>
          <w:b/>
          <w:i/>
          <w:iCs/>
        </w:rPr>
        <w:t>4</w:t>
      </w:r>
      <w:r w:rsidRPr="00DF4AB6">
        <w:rPr>
          <w:rFonts w:ascii="Calibri" w:hAnsi="Calibri" w:cs="Calibri"/>
          <w:b/>
          <w:i/>
          <w:iCs/>
        </w:rPr>
        <w:t xml:space="preserve">. függelék </w:t>
      </w:r>
    </w:p>
    <w:p w14:paraId="5B8B1273" w14:textId="77777777" w:rsidR="00DF4AB6" w:rsidRPr="00DF4AB6" w:rsidRDefault="00DF4AB6" w:rsidP="00DF4AB6">
      <w:pPr>
        <w:pStyle w:val="Listaszerbekezds"/>
        <w:keepNext/>
        <w:jc w:val="right"/>
        <w:outlineLvl w:val="0"/>
        <w:rPr>
          <w:rFonts w:ascii="Calibri" w:hAnsi="Calibri" w:cs="Calibri"/>
          <w:b/>
          <w:bCs/>
          <w:i/>
          <w:sz w:val="22"/>
          <w:szCs w:val="22"/>
        </w:rPr>
      </w:pPr>
      <w:r w:rsidRPr="00DF4AB6">
        <w:rPr>
          <w:rFonts w:ascii="Calibri" w:hAnsi="Calibri" w:cs="Calibri"/>
          <w:b/>
          <w:bCs/>
          <w:i/>
          <w:sz w:val="22"/>
          <w:szCs w:val="22"/>
        </w:rPr>
        <w:t>a civil és egyéb szervezetek, illetve magánszemélyek önkormányzati támogatásáról szóló 7/2022. (II.25.) önkormányzati rendelethez</w:t>
      </w:r>
    </w:p>
    <w:p w14:paraId="5C067EE5" w14:textId="77777777" w:rsidR="00F22CFD" w:rsidRPr="002F2E13" w:rsidRDefault="00F22CFD" w:rsidP="00F22CFD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2F2E13">
        <w:rPr>
          <w:rFonts w:cstheme="minorHAnsi"/>
          <w:b/>
          <w:bCs/>
        </w:rPr>
        <w:t>ÁTLÁTHATÓSÁGI NYILATKOZAT</w:t>
      </w:r>
    </w:p>
    <w:p w14:paraId="0E4C1C8F" w14:textId="77777777" w:rsidR="00F22CFD" w:rsidRPr="002F2E13" w:rsidRDefault="00F22CFD" w:rsidP="00F22CFD">
      <w:pPr>
        <w:autoSpaceDE w:val="0"/>
        <w:autoSpaceDN w:val="0"/>
        <w:adjustRightInd w:val="0"/>
        <w:jc w:val="center"/>
        <w:rPr>
          <w:rFonts w:cstheme="minorHAnsi"/>
          <w:i/>
          <w:caps/>
        </w:rPr>
      </w:pPr>
      <w:r w:rsidRPr="002F2E13">
        <w:rPr>
          <w:rFonts w:cstheme="minorHAnsi"/>
          <w:i/>
          <w:caps/>
        </w:rPr>
        <w:t xml:space="preserve">a nemzeti vagyonról szóló 2011. évi CXCVI. tv. (Nvtv.) 3. § (1) bek. 1. c) pontjában meghatározott </w:t>
      </w:r>
      <w:r w:rsidRPr="002F2E13">
        <w:rPr>
          <w:rFonts w:cstheme="minorHAnsi"/>
          <w:bCs/>
          <w:i/>
          <w:caps/>
        </w:rPr>
        <w:t>CIVIL SZERVEZET</w:t>
      </w:r>
      <w:r w:rsidRPr="002F2E13">
        <w:rPr>
          <w:rFonts w:cstheme="minorHAnsi"/>
          <w:bCs/>
          <w:i/>
          <w:caps/>
          <w:vertAlign w:val="superscript"/>
        </w:rPr>
        <w:t xml:space="preserve"> </w:t>
      </w:r>
      <w:r w:rsidRPr="002F2E13">
        <w:rPr>
          <w:rStyle w:val="Lbjegyzet-hivatkozs"/>
          <w:rFonts w:cstheme="minorHAnsi"/>
          <w:bCs/>
          <w:caps/>
        </w:rPr>
        <w:footnoteReference w:id="1"/>
      </w:r>
      <w:r w:rsidRPr="002F2E13">
        <w:rPr>
          <w:rFonts w:cstheme="minorHAnsi"/>
          <w:bCs/>
          <w:i/>
          <w:caps/>
          <w:vertAlign w:val="superscript"/>
        </w:rPr>
        <w:t xml:space="preserve"> </w:t>
      </w:r>
      <w:r w:rsidRPr="002F2E13">
        <w:rPr>
          <w:rFonts w:cstheme="minorHAnsi"/>
          <w:bCs/>
          <w:i/>
          <w:caps/>
        </w:rPr>
        <w:t>VAGY VÍZITÁRSULAT</w:t>
      </w:r>
      <w:r w:rsidRPr="002F2E13">
        <w:rPr>
          <w:rStyle w:val="Lbjegyzet-hivatkozs"/>
          <w:rFonts w:cstheme="minorHAnsi"/>
          <w:bCs/>
          <w:caps/>
        </w:rPr>
        <w:footnoteReference w:id="2"/>
      </w:r>
      <w:r w:rsidRPr="002F2E13">
        <w:rPr>
          <w:rFonts w:cstheme="minorHAnsi"/>
          <w:bCs/>
          <w:i/>
          <w:caps/>
        </w:rPr>
        <w:t xml:space="preserve"> RÉSZÉRE</w:t>
      </w:r>
    </w:p>
    <w:p w14:paraId="18F04B55" w14:textId="77777777" w:rsidR="00F22CFD" w:rsidRPr="002F2E13" w:rsidRDefault="00F22CFD" w:rsidP="00F22CFD">
      <w:pPr>
        <w:autoSpaceDE w:val="0"/>
        <w:autoSpaceDN w:val="0"/>
        <w:adjustRightInd w:val="0"/>
        <w:jc w:val="center"/>
        <w:rPr>
          <w:rFonts w:cstheme="minorHAnsi"/>
          <w:i/>
          <w:caps/>
        </w:rPr>
      </w:pPr>
      <w:r w:rsidRPr="002F2E13">
        <w:rPr>
          <w:rFonts w:cstheme="minorHAnsi"/>
          <w:i/>
          <w:caps/>
        </w:rPr>
        <w:t>az államháztartásról szóló 2011. évi CXCV. tv. (Áht.) 41. § (6) bekezdésében előírt kötelezettség teljesítéséhez</w:t>
      </w:r>
    </w:p>
    <w:p w14:paraId="5586B242" w14:textId="77777777" w:rsidR="00F22CFD" w:rsidRPr="002F2E13" w:rsidRDefault="00F22CFD" w:rsidP="00F22CF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i/>
        </w:rPr>
      </w:pPr>
    </w:p>
    <w:p w14:paraId="3917F19B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cstheme="minorHAnsi"/>
        </w:rPr>
      </w:pPr>
      <w:r w:rsidRPr="002F2E13">
        <w:rPr>
          <w:rFonts w:cstheme="minorHAnsi"/>
        </w:rPr>
        <w:t>Alulírott</w:t>
      </w:r>
    </w:p>
    <w:p w14:paraId="669C9C33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cstheme="minorHAnsi"/>
        </w:rPr>
      </w:pPr>
      <w:r w:rsidRPr="002F2E13">
        <w:rPr>
          <w:rFonts w:cstheme="minorHAnsi"/>
        </w:rPr>
        <w:tab/>
        <w:t>Név:</w:t>
      </w:r>
    </w:p>
    <w:p w14:paraId="21214904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cstheme="minorHAnsi"/>
        </w:rPr>
      </w:pPr>
      <w:r w:rsidRPr="002F2E13">
        <w:rPr>
          <w:rFonts w:cstheme="minorHAnsi"/>
        </w:rPr>
        <w:tab/>
        <w:t>születéskori név:</w:t>
      </w:r>
    </w:p>
    <w:p w14:paraId="14FAD4EE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cstheme="minorHAnsi"/>
        </w:rPr>
      </w:pPr>
      <w:r w:rsidRPr="002F2E13">
        <w:rPr>
          <w:rFonts w:cstheme="minorHAnsi"/>
        </w:rPr>
        <w:tab/>
        <w:t>anyja neve:</w:t>
      </w:r>
    </w:p>
    <w:p w14:paraId="75C763F5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cstheme="minorHAnsi"/>
        </w:rPr>
      </w:pPr>
      <w:r w:rsidRPr="002F2E13">
        <w:rPr>
          <w:rFonts w:cstheme="minorHAnsi"/>
        </w:rPr>
        <w:tab/>
        <w:t>születési helye, ideje:</w:t>
      </w:r>
    </w:p>
    <w:p w14:paraId="7D52A25D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rPr>
          <w:rFonts w:cstheme="minorHAnsi"/>
        </w:rPr>
      </w:pPr>
      <w:r w:rsidRPr="002F2E13">
        <w:rPr>
          <w:rFonts w:cstheme="minorHAnsi"/>
        </w:rPr>
        <w:t>mint a</w:t>
      </w:r>
    </w:p>
    <w:p w14:paraId="662BCD6F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cstheme="minorHAnsi"/>
        </w:rPr>
      </w:pPr>
      <w:r w:rsidRPr="002F2E13">
        <w:rPr>
          <w:rFonts w:cstheme="minorHAnsi"/>
        </w:rPr>
        <w:tab/>
        <w:t>szervezet neve:</w:t>
      </w:r>
    </w:p>
    <w:p w14:paraId="3974FAB5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cstheme="minorHAnsi"/>
        </w:rPr>
      </w:pPr>
      <w:r w:rsidRPr="002F2E13">
        <w:rPr>
          <w:rFonts w:cstheme="minorHAnsi"/>
        </w:rPr>
        <w:tab/>
        <w:t>székhelye:</w:t>
      </w:r>
    </w:p>
    <w:p w14:paraId="57C2D45C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cstheme="minorHAnsi"/>
        </w:rPr>
      </w:pPr>
      <w:r w:rsidRPr="002F2E13">
        <w:rPr>
          <w:rFonts w:cstheme="minorHAnsi"/>
        </w:rPr>
        <w:tab/>
        <w:t>adószáma:</w:t>
      </w:r>
    </w:p>
    <w:p w14:paraId="6859A8C2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cstheme="minorHAnsi"/>
        </w:rPr>
      </w:pPr>
      <w:r w:rsidRPr="002F2E13">
        <w:rPr>
          <w:rFonts w:cstheme="minorHAnsi"/>
        </w:rPr>
        <w:tab/>
        <w:t>törvényszéki nyilvántartásba vételi száma:</w:t>
      </w:r>
    </w:p>
    <w:p w14:paraId="52AC046D" w14:textId="77777777" w:rsidR="00F22CFD" w:rsidRPr="002F2E13" w:rsidRDefault="00F22CFD" w:rsidP="00F22CFD">
      <w:pPr>
        <w:autoSpaceDE w:val="0"/>
        <w:autoSpaceDN w:val="0"/>
        <w:adjustRightInd w:val="0"/>
        <w:rPr>
          <w:rFonts w:cstheme="minorHAnsi"/>
        </w:rPr>
      </w:pPr>
    </w:p>
    <w:p w14:paraId="2C329D4B" w14:textId="77777777" w:rsidR="00F22CFD" w:rsidRPr="002F2E13" w:rsidRDefault="00F22CFD" w:rsidP="00F22CFD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2F2E13">
        <w:rPr>
          <w:rFonts w:cstheme="minorHAnsi"/>
        </w:rPr>
        <w:t xml:space="preserve">törvényes képviselője – polgári és büntetőjogi felelősségem tudatában - úgy nyilatkozom, hogy az általam képviselt szervezet az Áht. 41. § (6) bekezdésében írtaknak megfelel, azaz a Nvtv. 3. § (1) bek. 1. c.) pontja alapján </w:t>
      </w:r>
      <w:r w:rsidRPr="002F2E13">
        <w:rPr>
          <w:rFonts w:cstheme="minorHAnsi"/>
          <w:b/>
          <w:bCs/>
        </w:rPr>
        <w:t xml:space="preserve">átlátható szervezetnek </w:t>
      </w:r>
      <w:r w:rsidRPr="002F2E13">
        <w:rPr>
          <w:rFonts w:cstheme="minorHAnsi"/>
        </w:rPr>
        <w:t xml:space="preserve">minősül, és megfelel a következő </w:t>
      </w:r>
      <w:r w:rsidRPr="002F2E13">
        <w:rPr>
          <w:rFonts w:cstheme="minorHAnsi"/>
          <w:b/>
        </w:rPr>
        <w:t xml:space="preserve">együttes </w:t>
      </w:r>
      <w:r w:rsidRPr="002F2E13">
        <w:rPr>
          <w:rFonts w:cstheme="minorHAnsi"/>
        </w:rPr>
        <w:t>feltételeknek:</w:t>
      </w:r>
    </w:p>
    <w:p w14:paraId="2CC91BF7" w14:textId="77777777" w:rsidR="00F22CFD" w:rsidRPr="002F2E13" w:rsidRDefault="00F22CFD" w:rsidP="00F22CFD">
      <w:pPr>
        <w:pStyle w:val="Listaszerbekezds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cstheme="minorHAnsi"/>
          <w:sz w:val="22"/>
          <w:szCs w:val="22"/>
        </w:rPr>
      </w:pPr>
      <w:r w:rsidRPr="002F2E13">
        <w:rPr>
          <w:rFonts w:cstheme="minorHAnsi"/>
          <w:sz w:val="22"/>
          <w:szCs w:val="22"/>
        </w:rPr>
        <w:t xml:space="preserve">az általam képviselt szervezet vezető tisztségviselői megismerhetők, amelyről részletesen a jelen nyilatkozat </w:t>
      </w:r>
      <w:r w:rsidRPr="002F2E13">
        <w:rPr>
          <w:rFonts w:cstheme="minorHAnsi"/>
          <w:b/>
          <w:bCs/>
          <w:sz w:val="22"/>
          <w:szCs w:val="22"/>
        </w:rPr>
        <w:t xml:space="preserve">1. pontjában </w:t>
      </w:r>
      <w:r w:rsidRPr="002F2E13">
        <w:rPr>
          <w:rFonts w:cstheme="minorHAnsi"/>
          <w:sz w:val="22"/>
          <w:szCs w:val="22"/>
        </w:rPr>
        <w:t>nyilatkozom;</w:t>
      </w:r>
    </w:p>
    <w:p w14:paraId="3A42A4C7" w14:textId="77777777" w:rsidR="00F22CFD" w:rsidRPr="002F2E13" w:rsidRDefault="00F22CFD" w:rsidP="00F22CFD">
      <w:pPr>
        <w:pStyle w:val="Listaszerbekezds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284"/>
        <w:contextualSpacing w:val="0"/>
        <w:jc w:val="both"/>
        <w:rPr>
          <w:rFonts w:cstheme="minorHAnsi"/>
          <w:sz w:val="22"/>
          <w:szCs w:val="22"/>
        </w:rPr>
      </w:pPr>
      <w:r w:rsidRPr="002F2E13">
        <w:rPr>
          <w:rFonts w:cstheme="minorHAnsi"/>
          <w:sz w:val="22"/>
          <w:szCs w:val="22"/>
        </w:rPr>
        <w:t xml:space="preserve">az általam képviselt szervezet, valamint ezek vezető tisztségviselői nem átlátható szervezetben nem rendelkeznek 25%-ot meghaladó részesedéssel, melyről jelen nyilatkozat </w:t>
      </w:r>
      <w:r w:rsidRPr="002F2E13">
        <w:rPr>
          <w:rFonts w:cstheme="minorHAnsi"/>
          <w:b/>
          <w:sz w:val="22"/>
          <w:szCs w:val="22"/>
        </w:rPr>
        <w:t>2. pontjában</w:t>
      </w:r>
      <w:r w:rsidRPr="002F2E13">
        <w:rPr>
          <w:rFonts w:cstheme="minorHAnsi"/>
          <w:sz w:val="22"/>
          <w:szCs w:val="22"/>
        </w:rPr>
        <w:t xml:space="preserve"> nyilatkozom;</w:t>
      </w:r>
    </w:p>
    <w:p w14:paraId="29B83C2A" w14:textId="77777777" w:rsidR="00F22CFD" w:rsidRPr="002F2E13" w:rsidRDefault="00F22CFD" w:rsidP="00F22CFD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cstheme="minorHAnsi"/>
        </w:rPr>
      </w:pPr>
      <w:r w:rsidRPr="002F2E13">
        <w:rPr>
          <w:rFonts w:cstheme="minorHAnsi"/>
        </w:rPr>
        <w:t>c)</w:t>
      </w:r>
      <w:r w:rsidRPr="002F2E13">
        <w:rPr>
          <w:rFonts w:cstheme="minorHAnsi"/>
        </w:rPr>
        <w:tab/>
        <w:t xml:space="preserve"> az általa képviselt szervezet székhelye:</w:t>
      </w:r>
    </w:p>
    <w:p w14:paraId="1BE8D0E1" w14:textId="77777777" w:rsidR="00F22CFD" w:rsidRPr="002F2E13" w:rsidRDefault="00F22CFD" w:rsidP="00F22CFD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Fonts w:cstheme="minorHAnsi"/>
        </w:rPr>
      </w:pPr>
      <w:r w:rsidRPr="002F2E13">
        <w:rPr>
          <w:rFonts w:cstheme="minorHAnsi"/>
        </w:rPr>
        <w:tab/>
        <w:t>- az Európai Unió tagállamában,</w:t>
      </w:r>
    </w:p>
    <w:p w14:paraId="4DA2155D" w14:textId="77777777" w:rsidR="00F22CFD" w:rsidRPr="002F2E13" w:rsidRDefault="00F22CFD" w:rsidP="00F22CFD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Fonts w:cstheme="minorHAnsi"/>
        </w:rPr>
      </w:pPr>
      <w:r w:rsidRPr="002F2E13">
        <w:rPr>
          <w:rFonts w:cstheme="minorHAnsi"/>
        </w:rPr>
        <w:tab/>
        <w:t>- az Európai Gazdasági Térségről szóló megállapodásban részes államban,</w:t>
      </w:r>
    </w:p>
    <w:p w14:paraId="5E1A7184" w14:textId="77777777" w:rsidR="00F22CFD" w:rsidRPr="002F2E13" w:rsidRDefault="00F22CFD" w:rsidP="00F22CFD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Fonts w:cstheme="minorHAnsi"/>
        </w:rPr>
      </w:pPr>
      <w:r w:rsidRPr="002F2E13">
        <w:rPr>
          <w:rFonts w:cstheme="minorHAnsi"/>
        </w:rPr>
        <w:tab/>
        <w:t>- a Gazdasági Együttműködési és Fejlesztési Szervezet tagállamában,</w:t>
      </w:r>
    </w:p>
    <w:p w14:paraId="3781C1E6" w14:textId="77777777" w:rsidR="00F22CFD" w:rsidRPr="002F2E13" w:rsidRDefault="00F22CFD" w:rsidP="00F22CFD">
      <w:pPr>
        <w:tabs>
          <w:tab w:val="left" w:pos="567"/>
          <w:tab w:val="left" w:pos="993"/>
        </w:tabs>
        <w:autoSpaceDE w:val="0"/>
        <w:autoSpaceDN w:val="0"/>
        <w:adjustRightInd w:val="0"/>
        <w:ind w:left="567" w:hanging="283"/>
        <w:jc w:val="both"/>
        <w:rPr>
          <w:rFonts w:cstheme="minorHAnsi"/>
        </w:rPr>
      </w:pPr>
      <w:r w:rsidRPr="002F2E13">
        <w:rPr>
          <w:rFonts w:cstheme="minorHAnsi"/>
        </w:rPr>
        <w:lastRenderedPageBreak/>
        <w:tab/>
        <w:t>- …………………. országban van, amellyel Magyarországnak a kettős adóztatás elkerüléséről szóló egyezménye van.</w:t>
      </w:r>
    </w:p>
    <w:p w14:paraId="614B2361" w14:textId="77777777" w:rsidR="00F22CFD" w:rsidRPr="002F2E13" w:rsidRDefault="00F22CFD" w:rsidP="00F22CFD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cstheme="minorHAnsi"/>
        </w:rPr>
      </w:pPr>
      <w:r w:rsidRPr="002F2E13">
        <w:rPr>
          <w:rFonts w:cstheme="minorHAnsi"/>
        </w:rPr>
        <w:t xml:space="preserve">Jelen nyilatkozat alapján tudomásul veszem, hogy </w:t>
      </w:r>
    </w:p>
    <w:p w14:paraId="7F9E3685" w14:textId="1A72E545" w:rsidR="00F22CFD" w:rsidRPr="002F2E13" w:rsidRDefault="00F22CFD" w:rsidP="00DF4AB6">
      <w:pPr>
        <w:tabs>
          <w:tab w:val="left" w:pos="567"/>
          <w:tab w:val="left" w:pos="993"/>
        </w:tabs>
        <w:autoSpaceDE w:val="0"/>
        <w:autoSpaceDN w:val="0"/>
        <w:adjustRightInd w:val="0"/>
        <w:ind w:left="567" w:hanging="283"/>
        <w:jc w:val="both"/>
        <w:rPr>
          <w:rFonts w:cstheme="minorHAnsi"/>
        </w:rPr>
      </w:pPr>
      <w:r w:rsidRPr="002F2E13">
        <w:rPr>
          <w:rFonts w:cstheme="minorHAnsi"/>
        </w:rPr>
        <w:t xml:space="preserve"> - a </w:t>
      </w:r>
      <w:r w:rsidRPr="002F2E13">
        <w:rPr>
          <w:rFonts w:cstheme="minorHAnsi"/>
          <w:b/>
        </w:rPr>
        <w:t>nemzeti vagyon hasznosítására vonatkozó szerződést</w:t>
      </w:r>
      <w:r w:rsidRPr="002F2E13">
        <w:rPr>
          <w:rFonts w:cstheme="minorHAnsi"/>
        </w:rPr>
        <w:t xml:space="preserve"> </w:t>
      </w:r>
      <w:r w:rsidRPr="002F2E13">
        <w:rPr>
          <w:rFonts w:cstheme="minorHAnsi"/>
          <w:b/>
        </w:rPr>
        <w:t>Gyöngyös Városi Önkormányzat</w:t>
      </w:r>
      <w:r w:rsidRPr="002F2E13">
        <w:rPr>
          <w:rFonts w:cstheme="minorHAnsi"/>
        </w:rPr>
        <w:t xml:space="preserve">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[Nvtv. 11. § (12) bek.]; </w:t>
      </w:r>
    </w:p>
    <w:p w14:paraId="739E8014" w14:textId="77777777" w:rsidR="00F22CFD" w:rsidRPr="002F2E13" w:rsidRDefault="00F22CFD" w:rsidP="00F22CFD">
      <w:pPr>
        <w:tabs>
          <w:tab w:val="left" w:pos="993"/>
        </w:tabs>
        <w:autoSpaceDE w:val="0"/>
        <w:autoSpaceDN w:val="0"/>
        <w:adjustRightInd w:val="0"/>
        <w:spacing w:before="120" w:after="120"/>
        <w:ind w:left="426" w:hanging="142"/>
        <w:jc w:val="both"/>
        <w:rPr>
          <w:rFonts w:cstheme="minorHAnsi"/>
        </w:rPr>
      </w:pPr>
      <w:r w:rsidRPr="002F2E13">
        <w:rPr>
          <w:rFonts w:cstheme="minorHAnsi"/>
        </w:rPr>
        <w:t xml:space="preserve">- központi költségvetési kiadási előirányzatok terhére olyan jogi személlyel, jogi személyiséggel nem rendelkező szervezettel nem köthető érvényesen </w:t>
      </w:r>
      <w:r w:rsidRPr="002F2E13">
        <w:rPr>
          <w:rFonts w:cstheme="minorHAnsi"/>
          <w:b/>
        </w:rPr>
        <w:t>visszterhes szerződés</w:t>
      </w:r>
      <w:r w:rsidRPr="002F2E13">
        <w:rPr>
          <w:rFonts w:cstheme="minorHAnsi"/>
        </w:rPr>
        <w:t xml:space="preserve">, illetve létrejött ilyen szerződés alapján nem teljesíthető kifizetés, amely szervezet nem minősül átlátható szervezetnek. </w:t>
      </w:r>
      <w:r w:rsidRPr="002F2E13">
        <w:rPr>
          <w:rFonts w:cstheme="minorHAnsi"/>
          <w:b/>
        </w:rPr>
        <w:t>Gyöngyös Városi Önkormányzat</w:t>
      </w:r>
      <w:r w:rsidRPr="002F2E13">
        <w:rPr>
          <w:rFonts w:cstheme="minorHAnsi"/>
        </w:rPr>
        <w:t xml:space="preserve"> 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bek.]; </w:t>
      </w:r>
    </w:p>
    <w:p w14:paraId="22A47189" w14:textId="77777777" w:rsidR="00F22CFD" w:rsidRPr="002F2E13" w:rsidRDefault="00F22CFD" w:rsidP="00F22CFD">
      <w:pPr>
        <w:pStyle w:val="Listaszerbekezds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</w:rPr>
      </w:pPr>
      <w:r w:rsidRPr="002F2E13">
        <w:rPr>
          <w:rFonts w:cstheme="minorHAnsi"/>
          <w:b/>
          <w:sz w:val="22"/>
          <w:szCs w:val="22"/>
        </w:rPr>
        <w:t xml:space="preserve">a valótlan tartalmú átláthatósági nyilatkozat </w:t>
      </w:r>
      <w:r w:rsidRPr="002F2E13">
        <w:rPr>
          <w:rFonts w:cstheme="minorHAnsi"/>
          <w:sz w:val="22"/>
          <w:szCs w:val="22"/>
        </w:rPr>
        <w:t xml:space="preserve">alapján kötött visszterhes szerződést </w:t>
      </w:r>
      <w:r w:rsidRPr="002F2E13">
        <w:rPr>
          <w:rFonts w:cstheme="minorHAnsi"/>
          <w:b/>
          <w:sz w:val="22"/>
          <w:szCs w:val="22"/>
        </w:rPr>
        <w:t>Gyöngyös Városi Önkormányzat</w:t>
      </w:r>
      <w:r w:rsidRPr="002F2E13">
        <w:rPr>
          <w:rFonts w:cstheme="minorHAnsi"/>
          <w:sz w:val="22"/>
          <w:szCs w:val="22"/>
        </w:rPr>
        <w:t xml:space="preserve"> felmondja vagy – ha a szerződés teljesítésére még nem került sor – a szerződéstől eláll. [Ávr. 50. § (1a) bek.] </w:t>
      </w:r>
    </w:p>
    <w:p w14:paraId="19A44866" w14:textId="77777777" w:rsidR="00F22CFD" w:rsidRPr="002F2E13" w:rsidRDefault="00F22CFD" w:rsidP="00F22CFD">
      <w:pPr>
        <w:pStyle w:val="Listaszerbekezds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2F2E13">
        <w:rPr>
          <w:rFonts w:cstheme="minorHAnsi"/>
          <w:sz w:val="22"/>
          <w:szCs w:val="22"/>
        </w:rPr>
        <w:t xml:space="preserve"> </w:t>
      </w:r>
      <w:r w:rsidRPr="002F2E13">
        <w:rPr>
          <w:rFonts w:cstheme="minorHAnsi"/>
          <w:b/>
          <w:sz w:val="22"/>
          <w:szCs w:val="22"/>
        </w:rPr>
        <w:t>Gyöngyös Városi Önkormányzat</w:t>
      </w:r>
      <w:r w:rsidRPr="002F2E13">
        <w:rPr>
          <w:rFonts w:cstheme="minorHAnsi"/>
          <w:sz w:val="22"/>
          <w:szCs w:val="22"/>
        </w:rPr>
        <w:t xml:space="preserve"> az átláthatósági feltételeknek való megfelelés céljából a szerződésből eredő követelés elévüléséig az Áht. 55. §-ban foglaltak szerint jogosult az általam képviselt szervezet átláthatóságával összefüggő, az Áht. 55. §-ban meghatározott </w:t>
      </w:r>
      <w:r w:rsidRPr="002F2E13">
        <w:rPr>
          <w:rFonts w:cstheme="minorHAnsi"/>
          <w:b/>
          <w:sz w:val="22"/>
          <w:szCs w:val="22"/>
        </w:rPr>
        <w:t>adatokat kezelni</w:t>
      </w:r>
      <w:r w:rsidRPr="002F2E13">
        <w:rPr>
          <w:rFonts w:cstheme="minorHAnsi"/>
          <w:sz w:val="22"/>
          <w:szCs w:val="22"/>
        </w:rPr>
        <w:t xml:space="preserve">. </w:t>
      </w:r>
    </w:p>
    <w:p w14:paraId="4E7A2A4D" w14:textId="77777777" w:rsidR="00F22CFD" w:rsidRPr="002F2E13" w:rsidRDefault="00F22CFD" w:rsidP="00F22CFD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cstheme="minorHAnsi"/>
        </w:rPr>
      </w:pPr>
      <w:r w:rsidRPr="002F2E13">
        <w:rPr>
          <w:rFonts w:cstheme="minorHAnsi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Pr="002F2E13">
        <w:rPr>
          <w:rFonts w:cstheme="minorHAnsi"/>
          <w:b/>
        </w:rPr>
        <w:t>Gyöngyös Városi Önkormányzat</w:t>
      </w:r>
      <w:r w:rsidRPr="002F2E13">
        <w:rPr>
          <w:rFonts w:cstheme="minorHAnsi"/>
        </w:rPr>
        <w:t xml:space="preserve"> részére, vagy amennyiben az általam képviselt szervezet már nem minősül átláthatónak, úgy azt haladéktalanul bejelentem. </w:t>
      </w:r>
    </w:p>
    <w:p w14:paraId="35597D3D" w14:textId="77777777" w:rsidR="00F22CFD" w:rsidRPr="002F2E13" w:rsidRDefault="00F22CFD" w:rsidP="00F22CFD">
      <w:pPr>
        <w:tabs>
          <w:tab w:val="left" w:pos="567"/>
          <w:tab w:val="left" w:pos="3119"/>
        </w:tabs>
        <w:ind w:right="-709"/>
        <w:rPr>
          <w:rFonts w:cstheme="minorHAnsi"/>
          <w:b/>
        </w:rPr>
      </w:pPr>
    </w:p>
    <w:p w14:paraId="452651DF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  <w:r w:rsidRPr="002F2E13">
        <w:rPr>
          <w:rFonts w:cstheme="minorHAnsi"/>
        </w:rPr>
        <w:t>Kelt:……………………………………………………</w:t>
      </w:r>
    </w:p>
    <w:p w14:paraId="6A1FA124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A75C6B5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</w:p>
    <w:p w14:paraId="1AF227A5" w14:textId="77777777" w:rsidR="00F22CFD" w:rsidRPr="002F2E13" w:rsidRDefault="00F22CFD" w:rsidP="00F22CFD">
      <w:pPr>
        <w:autoSpaceDE w:val="0"/>
        <w:autoSpaceDN w:val="0"/>
        <w:adjustRightInd w:val="0"/>
        <w:ind w:left="5664"/>
        <w:jc w:val="center"/>
        <w:rPr>
          <w:rFonts w:cstheme="minorHAnsi"/>
        </w:rPr>
      </w:pPr>
      <w:r w:rsidRPr="002F2E13">
        <w:rPr>
          <w:rFonts w:cstheme="minorHAnsi"/>
        </w:rPr>
        <w:t xml:space="preserve">                                                                  ………………..................................</w:t>
      </w:r>
    </w:p>
    <w:p w14:paraId="56E79C76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cstheme="minorHAnsi"/>
        </w:rPr>
      </w:pPr>
      <w:r w:rsidRPr="002F2E13">
        <w:rPr>
          <w:rFonts w:cstheme="minorHAnsi"/>
        </w:rPr>
        <w:tab/>
      </w:r>
      <w:r w:rsidRPr="002F2E13">
        <w:rPr>
          <w:rFonts w:cstheme="minorHAnsi"/>
        </w:rPr>
        <w:tab/>
      </w:r>
      <w:r w:rsidRPr="002F2E13">
        <w:rPr>
          <w:rFonts w:cstheme="minorHAnsi"/>
        </w:rPr>
        <w:tab/>
        <w:t xml:space="preserve">                                         cégszerű aláírás</w:t>
      </w:r>
    </w:p>
    <w:p w14:paraId="0E6A4B90" w14:textId="77777777" w:rsidR="00F22CFD" w:rsidRPr="002F2E13" w:rsidRDefault="00F22CFD" w:rsidP="00F22CFD">
      <w:pPr>
        <w:jc w:val="center"/>
        <w:rPr>
          <w:rFonts w:cstheme="minorHAnsi"/>
        </w:rPr>
      </w:pPr>
      <w:r w:rsidRPr="002F2E13">
        <w:rPr>
          <w:rFonts w:cstheme="minorHAnsi"/>
        </w:rPr>
        <w:br w:type="page"/>
      </w:r>
    </w:p>
    <w:p w14:paraId="1EE18DFC" w14:textId="77777777" w:rsidR="00F22CFD" w:rsidRPr="002F2E13" w:rsidRDefault="00F22CFD" w:rsidP="00F22CFD">
      <w:pPr>
        <w:rPr>
          <w:rFonts w:cstheme="minorHAnsi"/>
        </w:rPr>
      </w:pPr>
    </w:p>
    <w:p w14:paraId="4E10B8A4" w14:textId="77777777" w:rsidR="00F22CFD" w:rsidRPr="002F2E13" w:rsidRDefault="00F22CFD" w:rsidP="00F22CFD">
      <w:pPr>
        <w:tabs>
          <w:tab w:val="left" w:pos="567"/>
          <w:tab w:val="left" w:pos="3119"/>
        </w:tabs>
        <w:jc w:val="center"/>
        <w:rPr>
          <w:rFonts w:cstheme="minorHAnsi"/>
          <w:b/>
          <w:vertAlign w:val="superscript"/>
        </w:rPr>
      </w:pPr>
      <w:r w:rsidRPr="002F2E13">
        <w:rPr>
          <w:rFonts w:cstheme="minorHAnsi"/>
          <w:b/>
        </w:rPr>
        <w:t>1. pont: Nyilatkozat a szervezet vezető tisztségviselőiről</w:t>
      </w:r>
      <w:r w:rsidRPr="002F2E13">
        <w:rPr>
          <w:rStyle w:val="Lbjegyzet-hivatkozs"/>
          <w:rFonts w:cstheme="minorHAnsi"/>
          <w:b/>
        </w:rPr>
        <w:footnoteReference w:id="3"/>
      </w:r>
    </w:p>
    <w:p w14:paraId="728838FA" w14:textId="77777777" w:rsidR="00F22CFD" w:rsidRPr="002F2E13" w:rsidRDefault="00F22CFD" w:rsidP="00F22CFD">
      <w:pPr>
        <w:tabs>
          <w:tab w:val="left" w:pos="567"/>
          <w:tab w:val="left" w:pos="3119"/>
        </w:tabs>
        <w:jc w:val="center"/>
        <w:rPr>
          <w:rFonts w:cstheme="minorHAnsi"/>
          <w:b/>
        </w:rPr>
      </w:pP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22CFD" w:rsidRPr="002F2E13" w14:paraId="1D46EB4F" w14:textId="77777777" w:rsidTr="00515C79">
        <w:trPr>
          <w:trHeight w:val="12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C102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Ssz.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6309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2D1C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40AC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D47C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7643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Anyja neve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809A50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Tulajdoni hányad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ACF530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Befolyás, szavazati jog mértéke</w:t>
            </w:r>
          </w:p>
        </w:tc>
      </w:tr>
      <w:tr w:rsidR="00F22CFD" w:rsidRPr="002F2E13" w14:paraId="129F0A2B" w14:textId="77777777" w:rsidTr="00515C7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0A5E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9BBA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17C5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BB4F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77E7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A738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E211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6E08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%</w:t>
            </w:r>
          </w:p>
        </w:tc>
      </w:tr>
      <w:tr w:rsidR="00F22CFD" w:rsidRPr="002F2E13" w14:paraId="526725F1" w14:textId="77777777" w:rsidTr="00515C79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BE41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AB04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8567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AF29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A3B8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8C01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EB1D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8ED4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7EB23900" w14:textId="77777777" w:rsidTr="00515C79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80F7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6B95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0387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280F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B55F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C2E5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ACAD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2863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5F488B9A" w14:textId="77777777" w:rsidTr="00515C79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A971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1204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059B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09B7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755D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605B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484A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38CA" w14:textId="77777777" w:rsidR="00F22CFD" w:rsidRPr="002F2E13" w:rsidRDefault="00F22CFD" w:rsidP="00515C79">
            <w:pPr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</w:tbl>
    <w:p w14:paraId="7D207433" w14:textId="77777777" w:rsidR="00F22CFD" w:rsidRPr="002F2E13" w:rsidRDefault="00F22CFD" w:rsidP="00F22CFD">
      <w:pPr>
        <w:pStyle w:val="Listaszerbekezds"/>
        <w:tabs>
          <w:tab w:val="left" w:pos="567"/>
          <w:tab w:val="left" w:pos="3119"/>
        </w:tabs>
        <w:jc w:val="center"/>
        <w:rPr>
          <w:rFonts w:cstheme="minorHAnsi"/>
          <w:sz w:val="22"/>
          <w:szCs w:val="22"/>
        </w:rPr>
      </w:pPr>
    </w:p>
    <w:p w14:paraId="6116BFE3" w14:textId="77777777" w:rsidR="00F22CFD" w:rsidRPr="002F2E13" w:rsidRDefault="00F22CFD" w:rsidP="00F22CFD">
      <w:pPr>
        <w:pStyle w:val="Listaszerbekezds"/>
        <w:tabs>
          <w:tab w:val="left" w:pos="567"/>
          <w:tab w:val="left" w:pos="3119"/>
        </w:tabs>
        <w:jc w:val="center"/>
        <w:rPr>
          <w:rFonts w:cstheme="minorHAnsi"/>
          <w:sz w:val="22"/>
          <w:szCs w:val="22"/>
        </w:rPr>
      </w:pPr>
    </w:p>
    <w:p w14:paraId="40CC4EF1" w14:textId="77777777" w:rsidR="00F22CFD" w:rsidRPr="002F2E13" w:rsidRDefault="00F22CFD" w:rsidP="00F22CFD">
      <w:pPr>
        <w:pStyle w:val="Listaszerbekezds"/>
        <w:tabs>
          <w:tab w:val="left" w:pos="567"/>
          <w:tab w:val="left" w:pos="3119"/>
        </w:tabs>
        <w:jc w:val="center"/>
        <w:rPr>
          <w:rFonts w:cstheme="minorHAnsi"/>
          <w:sz w:val="22"/>
          <w:szCs w:val="22"/>
        </w:rPr>
      </w:pPr>
    </w:p>
    <w:p w14:paraId="78FD4778" w14:textId="77777777" w:rsidR="00F22CFD" w:rsidRPr="002F2E13" w:rsidRDefault="00F22CFD" w:rsidP="00F22CFD">
      <w:pPr>
        <w:pStyle w:val="Listaszerbekezds"/>
        <w:tabs>
          <w:tab w:val="left" w:pos="567"/>
          <w:tab w:val="left" w:pos="3119"/>
        </w:tabs>
        <w:jc w:val="center"/>
        <w:rPr>
          <w:rFonts w:cstheme="minorHAnsi"/>
          <w:sz w:val="22"/>
          <w:szCs w:val="22"/>
        </w:rPr>
      </w:pPr>
    </w:p>
    <w:p w14:paraId="27ABB138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  <w:r w:rsidRPr="002F2E13">
        <w:rPr>
          <w:rFonts w:cstheme="minorHAnsi"/>
        </w:rPr>
        <w:t>Kelt:……………………………………………………</w:t>
      </w:r>
    </w:p>
    <w:p w14:paraId="00BA771B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C77FE69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267AD14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E67C0AE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D579E5D" w14:textId="77777777" w:rsidR="00F22CFD" w:rsidRPr="002F2E13" w:rsidRDefault="00F22CFD" w:rsidP="00F22CFD">
      <w:pPr>
        <w:autoSpaceDE w:val="0"/>
        <w:autoSpaceDN w:val="0"/>
        <w:adjustRightInd w:val="0"/>
        <w:ind w:left="5664"/>
        <w:jc w:val="center"/>
        <w:rPr>
          <w:rFonts w:cstheme="minorHAnsi"/>
        </w:rPr>
      </w:pPr>
      <w:r w:rsidRPr="002F2E13">
        <w:rPr>
          <w:rFonts w:cstheme="minorHAnsi"/>
        </w:rPr>
        <w:t xml:space="preserve">                                                                  </w:t>
      </w:r>
      <w:r>
        <w:rPr>
          <w:rFonts w:cstheme="minorHAnsi"/>
        </w:rPr>
        <w:t xml:space="preserve">      </w:t>
      </w:r>
      <w:r w:rsidRPr="002F2E13">
        <w:rPr>
          <w:rFonts w:cstheme="minorHAnsi"/>
        </w:rPr>
        <w:t>………………..................................</w:t>
      </w:r>
    </w:p>
    <w:p w14:paraId="656336BE" w14:textId="77777777" w:rsidR="00F22CFD" w:rsidRPr="002F2E13" w:rsidRDefault="00F22CFD" w:rsidP="00F22CFD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cstheme="minorHAnsi"/>
        </w:rPr>
      </w:pPr>
      <w:r w:rsidRPr="002F2E13">
        <w:rPr>
          <w:rFonts w:cstheme="minorHAnsi"/>
        </w:rPr>
        <w:tab/>
      </w:r>
      <w:r w:rsidRPr="002F2E13">
        <w:rPr>
          <w:rFonts w:cstheme="minorHAnsi"/>
        </w:rPr>
        <w:tab/>
      </w:r>
      <w:r w:rsidRPr="002F2E13">
        <w:rPr>
          <w:rFonts w:cstheme="minorHAnsi"/>
        </w:rPr>
        <w:tab/>
        <w:t xml:space="preserve">                                            cégszerű aláírás</w:t>
      </w:r>
    </w:p>
    <w:p w14:paraId="2A37F283" w14:textId="77777777" w:rsidR="00F22CFD" w:rsidRPr="002F2E13" w:rsidRDefault="00F22CFD" w:rsidP="00F22CFD">
      <w:pPr>
        <w:ind w:left="-567"/>
        <w:rPr>
          <w:rFonts w:cstheme="minorHAnsi"/>
        </w:rPr>
      </w:pPr>
      <w:r w:rsidRPr="002F2E13">
        <w:rPr>
          <w:rFonts w:cstheme="minorHAnsi"/>
        </w:rPr>
        <w:br w:type="page"/>
      </w:r>
    </w:p>
    <w:p w14:paraId="3F5F5D1D" w14:textId="77777777" w:rsidR="00F22CFD" w:rsidRPr="002F2E13" w:rsidRDefault="00F22CFD" w:rsidP="00F22CFD">
      <w:pPr>
        <w:jc w:val="center"/>
        <w:rPr>
          <w:rFonts w:cstheme="minorHAnsi"/>
          <w:b/>
        </w:rPr>
      </w:pPr>
      <w:r w:rsidRPr="002F2E13">
        <w:rPr>
          <w:rFonts w:cstheme="minorHAnsi"/>
          <w:b/>
        </w:rPr>
        <w:lastRenderedPageBreak/>
        <w:t>2. pont: Nyilatkozat a szervezetnek és a szervezet vezető tisztségviselőinek 25%-ot meghaladó tulajdoni részesedéséről</w:t>
      </w:r>
    </w:p>
    <w:p w14:paraId="4883ECFD" w14:textId="77777777" w:rsidR="00F22CFD" w:rsidRPr="002F2E13" w:rsidRDefault="00F22CFD" w:rsidP="00F22CFD">
      <w:pPr>
        <w:jc w:val="center"/>
        <w:rPr>
          <w:rFonts w:cstheme="minorHAnsi"/>
        </w:rPr>
      </w:pPr>
    </w:p>
    <w:p w14:paraId="08277C62" w14:textId="77777777" w:rsidR="00F22CFD" w:rsidRPr="002F2E13" w:rsidRDefault="00F22CFD" w:rsidP="00F22CFD">
      <w:pPr>
        <w:rPr>
          <w:rFonts w:cstheme="minorHAnsi"/>
        </w:rPr>
      </w:pPr>
    </w:p>
    <w:tbl>
      <w:tblPr>
        <w:tblW w:w="95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618"/>
        <w:gridCol w:w="786"/>
        <w:gridCol w:w="786"/>
        <w:gridCol w:w="677"/>
        <w:gridCol w:w="618"/>
        <w:gridCol w:w="877"/>
        <w:gridCol w:w="907"/>
        <w:gridCol w:w="1360"/>
        <w:gridCol w:w="1128"/>
        <w:gridCol w:w="848"/>
        <w:gridCol w:w="847"/>
      </w:tblGrid>
      <w:tr w:rsidR="00F22CFD" w:rsidRPr="002F2E13" w14:paraId="5AB3FED7" w14:textId="77777777" w:rsidTr="00515C79">
        <w:trPr>
          <w:trHeight w:val="555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603D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Ssz.</w:t>
            </w: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FD8C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A nyilatkozatot tevő szervezet vezető tisztségviselőjének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A13B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25%-ot meghaladó tulajdoni részesedéssel érintett szervezet</w:t>
            </w:r>
          </w:p>
        </w:tc>
      </w:tr>
      <w:tr w:rsidR="00F22CFD" w:rsidRPr="002F2E13" w14:paraId="34F860AD" w14:textId="77777777" w:rsidTr="00515C79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6F7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BB0B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neve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829E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születési neve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B746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C408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anyja neve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4B4F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neve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FED3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székhelye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B86C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adószáma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E3ED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cj.száma / nyilvántartásba vételi száma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A2A9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adóilletősége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03A4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felett gyakorolt</w:t>
            </w:r>
          </w:p>
        </w:tc>
      </w:tr>
      <w:tr w:rsidR="00F22CFD" w:rsidRPr="002F2E13" w14:paraId="403BDD7F" w14:textId="77777777" w:rsidTr="00515C79">
        <w:trPr>
          <w:trHeight w:val="1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AC3B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360A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F8F9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2C0B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75B1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DD04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DADC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263B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6606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BDAE" w14:textId="77777777" w:rsidR="00F22CFD" w:rsidRPr="002F2E13" w:rsidRDefault="00F22CFD" w:rsidP="00515C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C3AE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tulajdoni hányad</w:t>
            </w:r>
            <w:r w:rsidRPr="002F2E13">
              <w:rPr>
                <w:rFonts w:cstheme="minorHAnsi"/>
                <w:b/>
                <w:bCs/>
              </w:rPr>
              <w:br/>
              <w:t>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D3A2" w14:textId="77777777" w:rsidR="00F22CFD" w:rsidRPr="002F2E13" w:rsidRDefault="00F22CFD" w:rsidP="00515C79">
            <w:pPr>
              <w:jc w:val="center"/>
              <w:rPr>
                <w:rFonts w:cstheme="minorHAnsi"/>
                <w:b/>
                <w:bCs/>
              </w:rPr>
            </w:pPr>
            <w:r w:rsidRPr="002F2E13">
              <w:rPr>
                <w:rFonts w:cstheme="minorHAnsi"/>
                <w:b/>
                <w:bCs/>
              </w:rPr>
              <w:t>befolyás, szavazati jog mértéke</w:t>
            </w:r>
            <w:r w:rsidRPr="002F2E13">
              <w:rPr>
                <w:rFonts w:cstheme="minorHAnsi"/>
                <w:b/>
                <w:bCs/>
              </w:rPr>
              <w:br/>
              <w:t>%</w:t>
            </w:r>
          </w:p>
        </w:tc>
      </w:tr>
      <w:tr w:rsidR="00F22CFD" w:rsidRPr="002F2E13" w14:paraId="6356BA52" w14:textId="77777777" w:rsidTr="00515C79">
        <w:trPr>
          <w:trHeight w:val="30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1D57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1.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6208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950F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5D95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DDCB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8538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9254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8A50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0B30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E809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291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0197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0E77CE1F" w14:textId="77777777" w:rsidTr="00515C79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CC09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2C7D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298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3C60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E979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7C14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0327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9E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3C3C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6E70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91B7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C77E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58C26067" w14:textId="77777777" w:rsidTr="00515C79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2838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C596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CBC7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8BA7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50FA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8FD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4527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E1CD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603F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2482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5DFB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15FC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6399D314" w14:textId="77777777" w:rsidTr="00515C79">
        <w:trPr>
          <w:trHeight w:val="30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32EC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2.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69F6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0797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0432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D1ED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29D2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2405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BFA4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B8AB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3389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108C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9569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0020DA50" w14:textId="77777777" w:rsidTr="00515C79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A2B9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61BC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2A8F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91CE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79AE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ED23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4B42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DA0C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EB9B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6CDC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D558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44E4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6CBFB877" w14:textId="77777777" w:rsidTr="00515C79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EFBB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830C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285B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272D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D21A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E087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4D8B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B7AB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03CC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796E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6660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3CA2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45ED96E8" w14:textId="77777777" w:rsidTr="00515C79">
        <w:trPr>
          <w:trHeight w:val="30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8E1E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3.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C321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A599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CBE8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3748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A13F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AA6E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0ED0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F4A9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F2F4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4258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23A7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7394320F" w14:textId="77777777" w:rsidTr="00515C79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28EF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2CD2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3F85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92E0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991B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72DC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116E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6295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C741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F7F5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48B2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B492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  <w:tr w:rsidR="00F22CFD" w:rsidRPr="002F2E13" w14:paraId="415F31AF" w14:textId="77777777" w:rsidTr="00515C79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4E61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AC7E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1BAB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23F3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D6ED" w14:textId="77777777" w:rsidR="00F22CFD" w:rsidRPr="002F2E13" w:rsidRDefault="00F22CFD" w:rsidP="00515C79">
            <w:pPr>
              <w:rPr>
                <w:rFonts w:cstheme="minorHAns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1E0A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143D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4140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0CF7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3BF7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6393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C728" w14:textId="77777777" w:rsidR="00F22CFD" w:rsidRPr="002F2E13" w:rsidRDefault="00F22CFD" w:rsidP="00515C79">
            <w:pPr>
              <w:jc w:val="center"/>
              <w:rPr>
                <w:rFonts w:cstheme="minorHAnsi"/>
              </w:rPr>
            </w:pPr>
            <w:r w:rsidRPr="002F2E13">
              <w:rPr>
                <w:rFonts w:cstheme="minorHAnsi"/>
              </w:rPr>
              <w:t> </w:t>
            </w:r>
          </w:p>
        </w:tc>
      </w:tr>
    </w:tbl>
    <w:p w14:paraId="7C01CCA1" w14:textId="77777777" w:rsidR="00F22CFD" w:rsidRPr="002F2E13" w:rsidRDefault="00F22CFD" w:rsidP="00F22CFD">
      <w:pPr>
        <w:tabs>
          <w:tab w:val="left" w:pos="993"/>
        </w:tabs>
        <w:autoSpaceDE w:val="0"/>
        <w:autoSpaceDN w:val="0"/>
        <w:adjustRightInd w:val="0"/>
        <w:ind w:right="-426"/>
        <w:jc w:val="both"/>
        <w:rPr>
          <w:rFonts w:cstheme="minorHAnsi"/>
        </w:rPr>
      </w:pPr>
    </w:p>
    <w:p w14:paraId="6C143652" w14:textId="77777777" w:rsidR="00F22CFD" w:rsidRPr="002F2E13" w:rsidRDefault="00F22CFD" w:rsidP="00F22CFD">
      <w:pPr>
        <w:tabs>
          <w:tab w:val="left" w:pos="993"/>
        </w:tabs>
        <w:autoSpaceDE w:val="0"/>
        <w:autoSpaceDN w:val="0"/>
        <w:adjustRightInd w:val="0"/>
        <w:ind w:right="-426"/>
        <w:jc w:val="both"/>
        <w:rPr>
          <w:rFonts w:cstheme="minorHAnsi"/>
        </w:rPr>
      </w:pPr>
    </w:p>
    <w:p w14:paraId="5E74CF1D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  <w:r w:rsidRPr="002F2E13">
        <w:rPr>
          <w:rFonts w:cstheme="minorHAnsi"/>
        </w:rPr>
        <w:t>Kelt:……………………………………………………</w:t>
      </w:r>
    </w:p>
    <w:p w14:paraId="423A77F5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818C579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</w:p>
    <w:p w14:paraId="495C9A22" w14:textId="77777777" w:rsidR="00F22CFD" w:rsidRPr="002F2E13" w:rsidRDefault="00F22CFD" w:rsidP="00F22CFD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091E8C4" w14:textId="77777777" w:rsidR="00F22CFD" w:rsidRPr="002F2E13" w:rsidRDefault="00F22CFD" w:rsidP="00F22CFD">
      <w:pPr>
        <w:tabs>
          <w:tab w:val="center" w:pos="6804"/>
        </w:tabs>
        <w:autoSpaceDE w:val="0"/>
        <w:autoSpaceDN w:val="0"/>
        <w:adjustRightInd w:val="0"/>
        <w:jc w:val="center"/>
        <w:rPr>
          <w:rFonts w:cstheme="minorHAnsi"/>
        </w:rPr>
      </w:pPr>
      <w:r w:rsidRPr="002F2E13">
        <w:rPr>
          <w:rFonts w:cstheme="minorHAnsi"/>
        </w:rPr>
        <w:tab/>
        <w:t xml:space="preserve">                                                                    ………………..................................</w:t>
      </w:r>
    </w:p>
    <w:p w14:paraId="789B5595" w14:textId="5FF12588" w:rsidR="00F22CFD" w:rsidRPr="002F2E13" w:rsidRDefault="00F22CFD" w:rsidP="00F22CFD">
      <w:pPr>
        <w:tabs>
          <w:tab w:val="center" w:pos="6804"/>
        </w:tabs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2F2E13">
        <w:rPr>
          <w:rFonts w:cstheme="minorHAnsi"/>
        </w:rPr>
        <w:tab/>
        <w:t xml:space="preserve">       cégszerű aláírás</w:t>
      </w:r>
    </w:p>
    <w:p w14:paraId="7A2F1FAD" w14:textId="77777777" w:rsidR="00F22CFD" w:rsidRDefault="00F22CFD" w:rsidP="00F22CFD"/>
    <w:p w14:paraId="58E6EF27" w14:textId="77777777" w:rsidR="00F22CFD" w:rsidRDefault="00F22CFD" w:rsidP="000A24F3">
      <w:pPr>
        <w:pStyle w:val="Nincstrkz"/>
        <w:jc w:val="both"/>
        <w:rPr>
          <w:rFonts w:cs="Calibri"/>
          <w:szCs w:val="22"/>
        </w:rPr>
      </w:pPr>
    </w:p>
    <w:p w14:paraId="11B5E161" w14:textId="77777777" w:rsidR="00F22CFD" w:rsidRDefault="00F22CFD" w:rsidP="000A24F3">
      <w:pPr>
        <w:pStyle w:val="Nincstrkz"/>
        <w:jc w:val="both"/>
        <w:rPr>
          <w:rFonts w:cs="Calibri"/>
          <w:szCs w:val="22"/>
        </w:rPr>
      </w:pPr>
    </w:p>
    <w:p w14:paraId="663F5F70" w14:textId="77777777" w:rsidR="00EE710D" w:rsidRPr="00EE710D" w:rsidRDefault="00EE710D" w:rsidP="00357A01">
      <w:pPr>
        <w:pStyle w:val="Nincstrkz"/>
      </w:pPr>
    </w:p>
    <w:sectPr w:rsidR="00EE710D" w:rsidRPr="00EE710D" w:rsidSect="00812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9809" w14:textId="77777777" w:rsidR="002465CD" w:rsidRDefault="002465CD" w:rsidP="00DE06EE">
      <w:pPr>
        <w:spacing w:after="0" w:line="240" w:lineRule="auto"/>
      </w:pPr>
      <w:r>
        <w:separator/>
      </w:r>
    </w:p>
  </w:endnote>
  <w:endnote w:type="continuationSeparator" w:id="0">
    <w:p w14:paraId="0854D998" w14:textId="77777777" w:rsidR="002465CD" w:rsidRDefault="002465CD" w:rsidP="00DE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CCFA" w14:textId="77777777" w:rsidR="00C15BAB" w:rsidRDefault="00C15B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90246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2218AA9" w14:textId="0626DE53" w:rsidR="00DE06EE" w:rsidRPr="00DE06EE" w:rsidRDefault="00DE06EE">
        <w:pPr>
          <w:pStyle w:val="llb"/>
          <w:jc w:val="center"/>
          <w:rPr>
            <w:rFonts w:ascii="Calibri" w:hAnsi="Calibri" w:cs="Calibri"/>
          </w:rPr>
        </w:pPr>
        <w:r w:rsidRPr="00DE06EE">
          <w:rPr>
            <w:rFonts w:ascii="Calibri" w:hAnsi="Calibri" w:cs="Calibri"/>
          </w:rPr>
          <w:fldChar w:fldCharType="begin"/>
        </w:r>
        <w:r w:rsidRPr="00DE06EE">
          <w:rPr>
            <w:rFonts w:ascii="Calibri" w:hAnsi="Calibri" w:cs="Calibri"/>
          </w:rPr>
          <w:instrText>PAGE   \* MERGEFORMAT</w:instrText>
        </w:r>
        <w:r w:rsidRPr="00DE06EE">
          <w:rPr>
            <w:rFonts w:ascii="Calibri" w:hAnsi="Calibri" w:cs="Calibri"/>
          </w:rPr>
          <w:fldChar w:fldCharType="separate"/>
        </w:r>
        <w:r w:rsidRPr="00DE06EE">
          <w:rPr>
            <w:rFonts w:ascii="Calibri" w:hAnsi="Calibri" w:cs="Calibri"/>
          </w:rPr>
          <w:t>2</w:t>
        </w:r>
        <w:r w:rsidRPr="00DE06EE">
          <w:rPr>
            <w:rFonts w:ascii="Calibri" w:hAnsi="Calibri" w:cs="Calibri"/>
          </w:rPr>
          <w:fldChar w:fldCharType="end"/>
        </w:r>
      </w:p>
    </w:sdtContent>
  </w:sdt>
  <w:p w14:paraId="4F1E6E92" w14:textId="77777777" w:rsidR="00DE06EE" w:rsidRDefault="00DE06E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CAB6" w14:textId="77777777" w:rsidR="00C15BAB" w:rsidRDefault="00C15B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8362" w14:textId="77777777" w:rsidR="002465CD" w:rsidRDefault="002465CD" w:rsidP="00DE06EE">
      <w:pPr>
        <w:spacing w:after="0" w:line="240" w:lineRule="auto"/>
      </w:pPr>
      <w:r>
        <w:separator/>
      </w:r>
    </w:p>
  </w:footnote>
  <w:footnote w:type="continuationSeparator" w:id="0">
    <w:p w14:paraId="65CDFF4C" w14:textId="77777777" w:rsidR="002465CD" w:rsidRDefault="002465CD" w:rsidP="00DE06EE">
      <w:pPr>
        <w:spacing w:after="0" w:line="240" w:lineRule="auto"/>
      </w:pPr>
      <w:r>
        <w:continuationSeparator/>
      </w:r>
    </w:p>
  </w:footnote>
  <w:footnote w:id="1">
    <w:p w14:paraId="7CDF2076" w14:textId="77777777" w:rsidR="00F22CFD" w:rsidRPr="001C2CE4" w:rsidRDefault="00F22CFD" w:rsidP="00F22CF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C2CE4">
        <w:rPr>
          <w:rStyle w:val="Lbjegyzet-hivatkozs"/>
          <w:rFonts w:cstheme="minorHAnsi"/>
          <w:sz w:val="20"/>
          <w:szCs w:val="20"/>
        </w:rPr>
        <w:footnoteRef/>
      </w:r>
      <w:r w:rsidRPr="001C2CE4">
        <w:rPr>
          <w:rFonts w:cstheme="minorHAnsi"/>
          <w:sz w:val="20"/>
          <w:szCs w:val="20"/>
        </w:rPr>
        <w:t xml:space="preserve"> </w:t>
      </w:r>
      <w:r w:rsidRPr="001C2CE4">
        <w:rPr>
          <w:rFonts w:cstheme="minorHAnsi"/>
          <w:sz w:val="20"/>
          <w:szCs w:val="20"/>
          <w:u w:val="single"/>
        </w:rPr>
        <w:t>Civil szervezet</w:t>
      </w:r>
      <w:r w:rsidRPr="001C2CE4">
        <w:rPr>
          <w:rFonts w:cstheme="minorHAnsi"/>
          <w:sz w:val="20"/>
          <w:szCs w:val="20"/>
        </w:rPr>
        <w:t>: a 2011. évi CLXXV. tv. 2. § 6. pontja szerinti szervezet. A megfelelő válasz aláhúzandó.</w:t>
      </w:r>
    </w:p>
  </w:footnote>
  <w:footnote w:id="2">
    <w:p w14:paraId="16ED4F5F" w14:textId="77777777" w:rsidR="00F22CFD" w:rsidRPr="001C2CE4" w:rsidRDefault="00F22CFD" w:rsidP="00F22CFD">
      <w:pPr>
        <w:pStyle w:val="Lbjegyzetszveg"/>
        <w:rPr>
          <w:rFonts w:asciiTheme="minorHAnsi" w:hAnsiTheme="minorHAnsi" w:cstheme="minorHAnsi"/>
        </w:rPr>
      </w:pPr>
      <w:r w:rsidRPr="001C2CE4">
        <w:rPr>
          <w:rStyle w:val="Lbjegyzet-hivatkozs"/>
          <w:rFonts w:asciiTheme="minorHAnsi" w:hAnsiTheme="minorHAnsi" w:cstheme="minorHAnsi"/>
        </w:rPr>
        <w:footnoteRef/>
      </w:r>
      <w:r w:rsidRPr="001C2CE4">
        <w:rPr>
          <w:rFonts w:asciiTheme="minorHAnsi" w:hAnsiTheme="minorHAnsi" w:cstheme="minorHAnsi"/>
        </w:rPr>
        <w:t xml:space="preserve"> </w:t>
      </w:r>
      <w:r w:rsidRPr="001C2CE4">
        <w:rPr>
          <w:rFonts w:asciiTheme="minorHAnsi" w:hAnsiTheme="minorHAnsi" w:cstheme="minorHAnsi"/>
          <w:u w:val="single"/>
        </w:rPr>
        <w:t>Vízitársulat</w:t>
      </w:r>
      <w:r w:rsidRPr="001C2CE4">
        <w:rPr>
          <w:rFonts w:asciiTheme="minorHAnsi" w:hAnsiTheme="minorHAnsi" w:cstheme="minorHAnsi"/>
        </w:rPr>
        <w:t>: a 2009. évi CXLIV. tv. szerinti szervezet. A megfelelő válasz aláhúzandó.</w:t>
      </w:r>
    </w:p>
  </w:footnote>
  <w:footnote w:id="3">
    <w:p w14:paraId="290AB6C5" w14:textId="77777777" w:rsidR="00F22CFD" w:rsidRPr="001C2CE4" w:rsidRDefault="00F22CFD" w:rsidP="00F22CFD">
      <w:pPr>
        <w:pStyle w:val="Lbjegyzetszveg"/>
        <w:rPr>
          <w:rFonts w:asciiTheme="minorHAnsi" w:hAnsiTheme="minorHAnsi" w:cstheme="minorHAnsi"/>
        </w:rPr>
      </w:pPr>
      <w:r w:rsidRPr="001C2CE4">
        <w:rPr>
          <w:rStyle w:val="Lbjegyzet-hivatkozs"/>
          <w:rFonts w:asciiTheme="minorHAnsi" w:hAnsiTheme="minorHAnsi" w:cstheme="minorHAnsi"/>
        </w:rPr>
        <w:footnoteRef/>
      </w:r>
      <w:r w:rsidRPr="001C2CE4">
        <w:rPr>
          <w:rFonts w:asciiTheme="minorHAnsi" w:hAnsiTheme="minorHAnsi" w:cstheme="minorHAnsi"/>
        </w:rPr>
        <w:t xml:space="preserve"> </w:t>
      </w:r>
      <w:r w:rsidRPr="001C2CE4">
        <w:rPr>
          <w:rFonts w:asciiTheme="minorHAnsi" w:hAnsiTheme="minorHAnsi" w:cstheme="minorHAnsi"/>
          <w:u w:val="single"/>
        </w:rPr>
        <w:t xml:space="preserve">Vezető tisztségviselő egyesületnél: </w:t>
      </w:r>
      <w:r w:rsidRPr="001C2CE4">
        <w:rPr>
          <w:rFonts w:asciiTheme="minorHAnsi" w:hAnsiTheme="minorHAnsi" w:cstheme="minorHAnsi"/>
        </w:rPr>
        <w:t>az ügyvezető vagy az elnökség tagjai [Ptk. 3:77. §]; alapítványnál: a kuratórium tagjai [Ptk. 3:397. § (1) bek.]; civil társaságnál: a létesítő okiratban az ügyek vitelére feljogosított személy vagy testület tagjai [Ptk. 3:21. §]; vízitársulatnál: intézőbizottság elnöke és tagjai, felügyelőbizottság elnöke [2011. évi CXLIV. tv. 31. § (1) bek.; 33. § (1) bek.]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BE49" w14:textId="77777777" w:rsidR="00C15BAB" w:rsidRDefault="00C15BA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5593" w14:textId="77777777" w:rsidR="00C15BAB" w:rsidRDefault="00C15BA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7B2A" w14:textId="7A754BD0" w:rsidR="009F5229" w:rsidRDefault="009F5229" w:rsidP="009F5229">
    <w:pPr>
      <w:pStyle w:val="lfej"/>
      <w:jc w:val="right"/>
      <w:rPr>
        <w:rFonts w:ascii="Calibri" w:hAnsi="Calibri" w:cs="Calibri"/>
        <w:b/>
        <w:bCs/>
        <w:color w:val="EE0000"/>
        <w:u w:val="single"/>
      </w:rPr>
    </w:pPr>
  </w:p>
  <w:p w14:paraId="2169C72C" w14:textId="77777777" w:rsidR="00B32955" w:rsidRPr="00C35960" w:rsidRDefault="00B32955" w:rsidP="009F5229">
    <w:pPr>
      <w:pStyle w:val="lfej"/>
      <w:jc w:val="right"/>
      <w:rPr>
        <w:b/>
        <w:bCs/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234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2C37"/>
    <w:multiLevelType w:val="hybridMultilevel"/>
    <w:tmpl w:val="E13436CE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0435"/>
    <w:multiLevelType w:val="hybridMultilevel"/>
    <w:tmpl w:val="8CD43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6B2"/>
    <w:multiLevelType w:val="hybridMultilevel"/>
    <w:tmpl w:val="ED103A7C"/>
    <w:lvl w:ilvl="0" w:tplc="7818C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6FB3"/>
    <w:multiLevelType w:val="hybridMultilevel"/>
    <w:tmpl w:val="1A72ED56"/>
    <w:lvl w:ilvl="0" w:tplc="4DECE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4104F"/>
    <w:multiLevelType w:val="hybridMultilevel"/>
    <w:tmpl w:val="C91A6C3A"/>
    <w:lvl w:ilvl="0" w:tplc="040E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269B"/>
    <w:multiLevelType w:val="hybridMultilevel"/>
    <w:tmpl w:val="C72EBD00"/>
    <w:lvl w:ilvl="0" w:tplc="572C9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C7735"/>
    <w:multiLevelType w:val="hybridMultilevel"/>
    <w:tmpl w:val="06900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36A18"/>
    <w:multiLevelType w:val="hybridMultilevel"/>
    <w:tmpl w:val="8EDAB9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4486"/>
    <w:multiLevelType w:val="hybridMultilevel"/>
    <w:tmpl w:val="D7C8B3DE"/>
    <w:lvl w:ilvl="0" w:tplc="C3E48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24A48"/>
    <w:multiLevelType w:val="hybridMultilevel"/>
    <w:tmpl w:val="04F6A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3456F"/>
    <w:multiLevelType w:val="hybridMultilevel"/>
    <w:tmpl w:val="D9BE0E60"/>
    <w:lvl w:ilvl="0" w:tplc="B74C71C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59B7"/>
    <w:multiLevelType w:val="hybridMultilevel"/>
    <w:tmpl w:val="FA10DD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B0D"/>
    <w:multiLevelType w:val="hybridMultilevel"/>
    <w:tmpl w:val="093EEBE6"/>
    <w:lvl w:ilvl="0" w:tplc="FFFFFFF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1241"/>
    <w:multiLevelType w:val="hybridMultilevel"/>
    <w:tmpl w:val="9FF61F48"/>
    <w:lvl w:ilvl="0" w:tplc="C4F8D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2E95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C0383"/>
    <w:multiLevelType w:val="hybridMultilevel"/>
    <w:tmpl w:val="2C680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6521E"/>
    <w:multiLevelType w:val="hybridMultilevel"/>
    <w:tmpl w:val="F9D61CE8"/>
    <w:lvl w:ilvl="0" w:tplc="0F2C7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72202"/>
    <w:multiLevelType w:val="hybridMultilevel"/>
    <w:tmpl w:val="9198E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D66D4"/>
    <w:multiLevelType w:val="hybridMultilevel"/>
    <w:tmpl w:val="1FFE9318"/>
    <w:lvl w:ilvl="0" w:tplc="34CCFC5C">
      <w:start w:val="196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36B19"/>
    <w:multiLevelType w:val="hybridMultilevel"/>
    <w:tmpl w:val="C5E8F116"/>
    <w:lvl w:ilvl="0" w:tplc="34CCFC5C">
      <w:start w:val="196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27CE7"/>
    <w:multiLevelType w:val="hybridMultilevel"/>
    <w:tmpl w:val="9634B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747"/>
    <w:multiLevelType w:val="hybridMultilevel"/>
    <w:tmpl w:val="9B326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473"/>
    <w:multiLevelType w:val="hybridMultilevel"/>
    <w:tmpl w:val="54E67758"/>
    <w:lvl w:ilvl="0" w:tplc="5D26F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356DD"/>
    <w:multiLevelType w:val="hybridMultilevel"/>
    <w:tmpl w:val="4726F6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53F69"/>
    <w:multiLevelType w:val="hybridMultilevel"/>
    <w:tmpl w:val="931AD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83F54"/>
    <w:multiLevelType w:val="hybridMultilevel"/>
    <w:tmpl w:val="701C45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03670"/>
    <w:multiLevelType w:val="hybridMultilevel"/>
    <w:tmpl w:val="18B649F8"/>
    <w:lvl w:ilvl="0" w:tplc="B8EA6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7EC7"/>
    <w:multiLevelType w:val="hybridMultilevel"/>
    <w:tmpl w:val="EC4CD14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E0BEF"/>
    <w:multiLevelType w:val="hybridMultilevel"/>
    <w:tmpl w:val="2696A018"/>
    <w:lvl w:ilvl="0" w:tplc="B660F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43F41"/>
    <w:multiLevelType w:val="hybridMultilevel"/>
    <w:tmpl w:val="D9425C7E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5F7A03"/>
    <w:multiLevelType w:val="hybridMultilevel"/>
    <w:tmpl w:val="EB280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93154"/>
    <w:multiLevelType w:val="hybridMultilevel"/>
    <w:tmpl w:val="132495F2"/>
    <w:lvl w:ilvl="0" w:tplc="C0A4D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A33A60"/>
    <w:multiLevelType w:val="hybridMultilevel"/>
    <w:tmpl w:val="5AAA8B6E"/>
    <w:lvl w:ilvl="0" w:tplc="CC1A8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21DD3"/>
    <w:multiLevelType w:val="hybridMultilevel"/>
    <w:tmpl w:val="D52EF5B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171E5"/>
    <w:multiLevelType w:val="hybridMultilevel"/>
    <w:tmpl w:val="5EE61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131FE"/>
    <w:multiLevelType w:val="hybridMultilevel"/>
    <w:tmpl w:val="DE2CC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277"/>
    <w:multiLevelType w:val="hybridMultilevel"/>
    <w:tmpl w:val="94DA1CD0"/>
    <w:lvl w:ilvl="0" w:tplc="CDF60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41350">
    <w:abstractNumId w:val="12"/>
  </w:num>
  <w:num w:numId="2" w16cid:durableId="1203712166">
    <w:abstractNumId w:val="11"/>
  </w:num>
  <w:num w:numId="3" w16cid:durableId="1302272091">
    <w:abstractNumId w:val="8"/>
  </w:num>
  <w:num w:numId="4" w16cid:durableId="400718366">
    <w:abstractNumId w:val="23"/>
  </w:num>
  <w:num w:numId="5" w16cid:durableId="1672610115">
    <w:abstractNumId w:val="0"/>
  </w:num>
  <w:num w:numId="6" w16cid:durableId="642463648">
    <w:abstractNumId w:val="24"/>
  </w:num>
  <w:num w:numId="7" w16cid:durableId="759059122">
    <w:abstractNumId w:val="7"/>
  </w:num>
  <w:num w:numId="8" w16cid:durableId="1699887482">
    <w:abstractNumId w:val="3"/>
  </w:num>
  <w:num w:numId="9" w16cid:durableId="782265110">
    <w:abstractNumId w:val="17"/>
  </w:num>
  <w:num w:numId="10" w16cid:durableId="882867861">
    <w:abstractNumId w:val="33"/>
  </w:num>
  <w:num w:numId="11" w16cid:durableId="236281591">
    <w:abstractNumId w:val="37"/>
  </w:num>
  <w:num w:numId="12" w16cid:durableId="553975958">
    <w:abstractNumId w:val="4"/>
  </w:num>
  <w:num w:numId="13" w16cid:durableId="623924342">
    <w:abstractNumId w:val="6"/>
  </w:num>
  <w:num w:numId="14" w16cid:durableId="1800686929">
    <w:abstractNumId w:val="19"/>
  </w:num>
  <w:num w:numId="15" w16cid:durableId="1374386545">
    <w:abstractNumId w:val="20"/>
  </w:num>
  <w:num w:numId="16" w16cid:durableId="917905311">
    <w:abstractNumId w:val="36"/>
  </w:num>
  <w:num w:numId="17" w16cid:durableId="449280537">
    <w:abstractNumId w:val="10"/>
  </w:num>
  <w:num w:numId="18" w16cid:durableId="514268139">
    <w:abstractNumId w:val="31"/>
  </w:num>
  <w:num w:numId="19" w16cid:durableId="1558710368">
    <w:abstractNumId w:val="15"/>
  </w:num>
  <w:num w:numId="20" w16cid:durableId="1653830958">
    <w:abstractNumId w:val="30"/>
  </w:num>
  <w:num w:numId="21" w16cid:durableId="759528802">
    <w:abstractNumId w:val="27"/>
  </w:num>
  <w:num w:numId="22" w16cid:durableId="1321809782">
    <w:abstractNumId w:val="32"/>
  </w:num>
  <w:num w:numId="23" w16cid:durableId="1936093740">
    <w:abstractNumId w:val="29"/>
  </w:num>
  <w:num w:numId="24" w16cid:durableId="2032485439">
    <w:abstractNumId w:val="16"/>
  </w:num>
  <w:num w:numId="25" w16cid:durableId="1701320760">
    <w:abstractNumId w:val="9"/>
  </w:num>
  <w:num w:numId="26" w16cid:durableId="310406657">
    <w:abstractNumId w:val="1"/>
  </w:num>
  <w:num w:numId="27" w16cid:durableId="1248920177">
    <w:abstractNumId w:val="5"/>
  </w:num>
  <w:num w:numId="28" w16cid:durableId="123149959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99955175">
    <w:abstractNumId w:val="13"/>
  </w:num>
  <w:num w:numId="30" w16cid:durableId="827552230">
    <w:abstractNumId w:val="26"/>
  </w:num>
  <w:num w:numId="31" w16cid:durableId="2091191970">
    <w:abstractNumId w:val="28"/>
  </w:num>
  <w:num w:numId="32" w16cid:durableId="1084297121">
    <w:abstractNumId w:val="35"/>
  </w:num>
  <w:num w:numId="33" w16cid:durableId="1413626400">
    <w:abstractNumId w:val="25"/>
  </w:num>
  <w:num w:numId="34" w16cid:durableId="1424179624">
    <w:abstractNumId w:val="18"/>
  </w:num>
  <w:num w:numId="35" w16cid:durableId="313216089">
    <w:abstractNumId w:val="2"/>
  </w:num>
  <w:num w:numId="36" w16cid:durableId="2107143252">
    <w:abstractNumId w:val="21"/>
  </w:num>
  <w:num w:numId="37" w16cid:durableId="965741446">
    <w:abstractNumId w:val="22"/>
  </w:num>
  <w:num w:numId="38" w16cid:durableId="4867495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1"/>
    <w:rsid w:val="00025C76"/>
    <w:rsid w:val="0004667C"/>
    <w:rsid w:val="00051C30"/>
    <w:rsid w:val="0006168A"/>
    <w:rsid w:val="000853B3"/>
    <w:rsid w:val="00086359"/>
    <w:rsid w:val="000A24F3"/>
    <w:rsid w:val="000C1B5F"/>
    <w:rsid w:val="000D755B"/>
    <w:rsid w:val="000E14F9"/>
    <w:rsid w:val="00107F93"/>
    <w:rsid w:val="001258A0"/>
    <w:rsid w:val="00133F1F"/>
    <w:rsid w:val="00145691"/>
    <w:rsid w:val="001515A1"/>
    <w:rsid w:val="00154BD0"/>
    <w:rsid w:val="00186EC4"/>
    <w:rsid w:val="00190EAC"/>
    <w:rsid w:val="001B79E7"/>
    <w:rsid w:val="001E7086"/>
    <w:rsid w:val="001F1F89"/>
    <w:rsid w:val="00200B1D"/>
    <w:rsid w:val="00205742"/>
    <w:rsid w:val="00214C61"/>
    <w:rsid w:val="002267E1"/>
    <w:rsid w:val="002444C0"/>
    <w:rsid w:val="002465CD"/>
    <w:rsid w:val="00252920"/>
    <w:rsid w:val="002532F7"/>
    <w:rsid w:val="00266B14"/>
    <w:rsid w:val="0027659B"/>
    <w:rsid w:val="00294B61"/>
    <w:rsid w:val="00294DD1"/>
    <w:rsid w:val="00295BA1"/>
    <w:rsid w:val="002A4B44"/>
    <w:rsid w:val="002B066C"/>
    <w:rsid w:val="002B33C6"/>
    <w:rsid w:val="002E5C98"/>
    <w:rsid w:val="0030447B"/>
    <w:rsid w:val="0034393D"/>
    <w:rsid w:val="00344E24"/>
    <w:rsid w:val="00357A01"/>
    <w:rsid w:val="003946D1"/>
    <w:rsid w:val="003A3640"/>
    <w:rsid w:val="003C34CD"/>
    <w:rsid w:val="003D64DC"/>
    <w:rsid w:val="00403B20"/>
    <w:rsid w:val="00407A19"/>
    <w:rsid w:val="00425F22"/>
    <w:rsid w:val="00427E9B"/>
    <w:rsid w:val="00427EBC"/>
    <w:rsid w:val="00442614"/>
    <w:rsid w:val="0044733A"/>
    <w:rsid w:val="0045231B"/>
    <w:rsid w:val="00495960"/>
    <w:rsid w:val="004D472F"/>
    <w:rsid w:val="004D5561"/>
    <w:rsid w:val="004D7A77"/>
    <w:rsid w:val="0051596A"/>
    <w:rsid w:val="00520743"/>
    <w:rsid w:val="0055539D"/>
    <w:rsid w:val="0056329F"/>
    <w:rsid w:val="0057263A"/>
    <w:rsid w:val="00572FBB"/>
    <w:rsid w:val="00592CEC"/>
    <w:rsid w:val="005A030E"/>
    <w:rsid w:val="005A168A"/>
    <w:rsid w:val="005B2002"/>
    <w:rsid w:val="005B37E0"/>
    <w:rsid w:val="005F20D7"/>
    <w:rsid w:val="00603C2A"/>
    <w:rsid w:val="00617D87"/>
    <w:rsid w:val="00632576"/>
    <w:rsid w:val="006333FB"/>
    <w:rsid w:val="006476B6"/>
    <w:rsid w:val="00670836"/>
    <w:rsid w:val="00680005"/>
    <w:rsid w:val="00682B4F"/>
    <w:rsid w:val="00686A4F"/>
    <w:rsid w:val="006A1400"/>
    <w:rsid w:val="006A4E6C"/>
    <w:rsid w:val="006C293A"/>
    <w:rsid w:val="006C61E5"/>
    <w:rsid w:val="006D6A28"/>
    <w:rsid w:val="00700AAB"/>
    <w:rsid w:val="00703297"/>
    <w:rsid w:val="007207B9"/>
    <w:rsid w:val="00762F51"/>
    <w:rsid w:val="00772F4D"/>
    <w:rsid w:val="00774457"/>
    <w:rsid w:val="00781135"/>
    <w:rsid w:val="00783986"/>
    <w:rsid w:val="00785BF6"/>
    <w:rsid w:val="007A222A"/>
    <w:rsid w:val="007B0629"/>
    <w:rsid w:val="007D08C1"/>
    <w:rsid w:val="007D7B05"/>
    <w:rsid w:val="007E671E"/>
    <w:rsid w:val="00812CAF"/>
    <w:rsid w:val="008165D0"/>
    <w:rsid w:val="00816D3E"/>
    <w:rsid w:val="008257CA"/>
    <w:rsid w:val="008500AF"/>
    <w:rsid w:val="008705FB"/>
    <w:rsid w:val="008729B9"/>
    <w:rsid w:val="00874CBA"/>
    <w:rsid w:val="00882D47"/>
    <w:rsid w:val="00897007"/>
    <w:rsid w:val="008C68ED"/>
    <w:rsid w:val="008D1DA2"/>
    <w:rsid w:val="008D7B5F"/>
    <w:rsid w:val="008F15D7"/>
    <w:rsid w:val="00924319"/>
    <w:rsid w:val="0094578C"/>
    <w:rsid w:val="00976B96"/>
    <w:rsid w:val="009D15AF"/>
    <w:rsid w:val="009E6F9D"/>
    <w:rsid w:val="009E73D9"/>
    <w:rsid w:val="009F5229"/>
    <w:rsid w:val="00A03748"/>
    <w:rsid w:val="00A04358"/>
    <w:rsid w:val="00A12DB5"/>
    <w:rsid w:val="00A51666"/>
    <w:rsid w:val="00A92638"/>
    <w:rsid w:val="00AA65BE"/>
    <w:rsid w:val="00B21321"/>
    <w:rsid w:val="00B32955"/>
    <w:rsid w:val="00B6202F"/>
    <w:rsid w:val="00BA0BF7"/>
    <w:rsid w:val="00BA1305"/>
    <w:rsid w:val="00BB2A82"/>
    <w:rsid w:val="00BC1233"/>
    <w:rsid w:val="00BC1F6C"/>
    <w:rsid w:val="00BF33A1"/>
    <w:rsid w:val="00BF6CAC"/>
    <w:rsid w:val="00C00B49"/>
    <w:rsid w:val="00C068CB"/>
    <w:rsid w:val="00C111AE"/>
    <w:rsid w:val="00C15BAB"/>
    <w:rsid w:val="00C232F9"/>
    <w:rsid w:val="00C25360"/>
    <w:rsid w:val="00C31384"/>
    <w:rsid w:val="00C34180"/>
    <w:rsid w:val="00C35960"/>
    <w:rsid w:val="00C54B62"/>
    <w:rsid w:val="00C54B66"/>
    <w:rsid w:val="00C8304B"/>
    <w:rsid w:val="00CC797B"/>
    <w:rsid w:val="00CE7EC6"/>
    <w:rsid w:val="00D04216"/>
    <w:rsid w:val="00D10D78"/>
    <w:rsid w:val="00D21C27"/>
    <w:rsid w:val="00D244B2"/>
    <w:rsid w:val="00D35E78"/>
    <w:rsid w:val="00D430A6"/>
    <w:rsid w:val="00D53D40"/>
    <w:rsid w:val="00D63D1A"/>
    <w:rsid w:val="00D71A4A"/>
    <w:rsid w:val="00DA6C06"/>
    <w:rsid w:val="00DE06EE"/>
    <w:rsid w:val="00DF0178"/>
    <w:rsid w:val="00DF4AB6"/>
    <w:rsid w:val="00E02986"/>
    <w:rsid w:val="00E02D0C"/>
    <w:rsid w:val="00E25902"/>
    <w:rsid w:val="00E43CE5"/>
    <w:rsid w:val="00E71F5D"/>
    <w:rsid w:val="00E75F20"/>
    <w:rsid w:val="00E9337F"/>
    <w:rsid w:val="00EA01A4"/>
    <w:rsid w:val="00EA3CB1"/>
    <w:rsid w:val="00ED6191"/>
    <w:rsid w:val="00EE1D93"/>
    <w:rsid w:val="00EE24A4"/>
    <w:rsid w:val="00EE2C33"/>
    <w:rsid w:val="00EE34EB"/>
    <w:rsid w:val="00EE710D"/>
    <w:rsid w:val="00F1293C"/>
    <w:rsid w:val="00F22CFD"/>
    <w:rsid w:val="00F319F5"/>
    <w:rsid w:val="00F34B89"/>
    <w:rsid w:val="00F4434E"/>
    <w:rsid w:val="00F44740"/>
    <w:rsid w:val="00F507E7"/>
    <w:rsid w:val="00F6156C"/>
    <w:rsid w:val="00F833A1"/>
    <w:rsid w:val="00F953FF"/>
    <w:rsid w:val="00FA3ED9"/>
    <w:rsid w:val="00FB62DF"/>
    <w:rsid w:val="00FE14A1"/>
    <w:rsid w:val="00FE285F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F551"/>
  <w15:chartTrackingRefBased/>
  <w15:docId w15:val="{1B6578CA-7338-429E-AB53-A19C9B62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07E7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FE1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1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1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1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1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1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1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1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1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44B2"/>
    <w:pPr>
      <w:spacing w:after="0" w:line="240" w:lineRule="auto"/>
    </w:pPr>
    <w:rPr>
      <w:rFonts w:ascii="Calibri" w:hAnsi="Calibr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FE1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1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1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14A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14A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14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14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14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14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1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1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1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1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14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FE14A1"/>
    <w:rPr>
      <w:i/>
      <w:iCs/>
      <w:color w:val="404040" w:themeColor="text1" w:themeTint="BF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E14A1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E14A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1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14A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14A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E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06E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E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06EE"/>
    <w:rPr>
      <w:sz w:val="22"/>
      <w:szCs w:val="22"/>
    </w:rPr>
  </w:style>
  <w:style w:type="paragraph" w:customStyle="1" w:styleId="Default">
    <w:name w:val="Default"/>
    <w:rsid w:val="004D4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Szvegtrzs">
    <w:name w:val="Body Text"/>
    <w:basedOn w:val="Norml"/>
    <w:link w:val="SzvegtrzsChar"/>
    <w:rsid w:val="00BA1305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BA1305"/>
    <w:rPr>
      <w:rFonts w:ascii="Times New Roman" w:eastAsia="Noto Sans CJK SC Regular" w:hAnsi="Times New Roman" w:cs="FreeSans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unhideWhenUsed/>
    <w:rsid w:val="00BA1305"/>
    <w:pPr>
      <w:suppressAutoHyphens/>
      <w:spacing w:after="0" w:line="240" w:lineRule="auto"/>
    </w:pPr>
    <w:rPr>
      <w:rFonts w:ascii="Times New Roman" w:eastAsia="Noto Sans CJK SC Regular" w:hAnsi="Times New Roman" w:cs="Mangal"/>
      <w:sz w:val="20"/>
      <w:szCs w:val="18"/>
      <w:lang w:eastAsia="zh-CN" w:bidi="hi-IN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A1305"/>
    <w:rPr>
      <w:rFonts w:ascii="Times New Roman" w:eastAsia="Noto Sans CJK SC Regular" w:hAnsi="Times New Roman" w:cs="Mangal"/>
      <w:sz w:val="20"/>
      <w:szCs w:val="18"/>
      <w:lang w:eastAsia="zh-CN" w:bidi="hi-IN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BA1305"/>
    <w:rPr>
      <w:vertAlign w:val="superscript"/>
    </w:rPr>
  </w:style>
  <w:style w:type="character" w:styleId="Hiperhivatkozs">
    <w:name w:val="Hyperlink"/>
    <w:rsid w:val="000A24F3"/>
    <w:rPr>
      <w:color w:val="0000FF"/>
      <w:u w:val="single"/>
    </w:r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0A24F3"/>
  </w:style>
  <w:style w:type="character" w:styleId="Feloldatlanmegemlts">
    <w:name w:val="Unresolved Mention"/>
    <w:basedOn w:val="Bekezdsalapbettpusa"/>
    <w:uiPriority w:val="99"/>
    <w:semiHidden/>
    <w:unhideWhenUsed/>
    <w:rsid w:val="00D430A6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unhideWhenUsed/>
    <w:rsid w:val="008500A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rsid w:val="008500AF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Finomhivatkozs">
    <w:name w:val="Subtle Reference"/>
    <w:basedOn w:val="Bekezdsalapbettpusa"/>
    <w:uiPriority w:val="31"/>
    <w:qFormat/>
    <w:rsid w:val="00186EC4"/>
    <w:rPr>
      <w:smallCaps/>
      <w:color w:val="5A5A5A" w:themeColor="text1" w:themeTint="A5"/>
    </w:rPr>
  </w:style>
  <w:style w:type="paragraph" w:styleId="Vltozat">
    <w:name w:val="Revision"/>
    <w:hidden/>
    <w:uiPriority w:val="99"/>
    <w:semiHidden/>
    <w:rsid w:val="00EA3CB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Kozma Katalin</dc:creator>
  <cp:keywords/>
  <dc:description/>
  <cp:lastModifiedBy>Erdélyiné Gáspár Katalin</cp:lastModifiedBy>
  <cp:revision>2</cp:revision>
  <cp:lastPrinted>2025-08-14T09:05:00Z</cp:lastPrinted>
  <dcterms:created xsi:type="dcterms:W3CDTF">2025-10-09T11:36:00Z</dcterms:created>
  <dcterms:modified xsi:type="dcterms:W3CDTF">2025-10-09T11:36:00Z</dcterms:modified>
</cp:coreProperties>
</file>