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EDFD" w14:textId="77777777" w:rsidR="00B91B32" w:rsidRPr="00E3348A" w:rsidRDefault="00B91B32" w:rsidP="00E3348A">
      <w:pPr>
        <w:pStyle w:val="Cm"/>
        <w:spacing w:after="0"/>
        <w:ind w:left="284" w:right="253"/>
        <w:rPr>
          <w:rFonts w:ascii="Times New Roman" w:hAnsi="Times New Roman"/>
          <w:sz w:val="40"/>
          <w:szCs w:val="40"/>
          <w:u w:val="none"/>
        </w:rPr>
      </w:pPr>
      <w:r w:rsidRPr="00E3348A">
        <w:rPr>
          <w:rFonts w:ascii="Times New Roman" w:hAnsi="Times New Roman"/>
          <w:sz w:val="40"/>
          <w:szCs w:val="40"/>
          <w:u w:val="none"/>
        </w:rPr>
        <w:t>FELHÍVÁS ÓVODAI BEÍRATÁSRA</w:t>
      </w:r>
    </w:p>
    <w:p w14:paraId="33C83004" w14:textId="77777777" w:rsidR="00E3348A" w:rsidRDefault="00E3348A" w:rsidP="00E3348A">
      <w:pPr>
        <w:ind w:left="284" w:right="255"/>
        <w:jc w:val="both"/>
        <w:rPr>
          <w:sz w:val="26"/>
          <w:szCs w:val="26"/>
        </w:rPr>
      </w:pPr>
    </w:p>
    <w:p w14:paraId="3B55AA66" w14:textId="2FDCFDB2" w:rsidR="00B91B32" w:rsidRPr="00E3348A" w:rsidRDefault="00BE3BF9" w:rsidP="00E3348A">
      <w:pPr>
        <w:ind w:left="284" w:right="2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Gyöngyös Városi Önkormányzat </w:t>
      </w:r>
      <w:r w:rsidR="00B91B32" w:rsidRPr="00E3348A">
        <w:rPr>
          <w:sz w:val="26"/>
          <w:szCs w:val="26"/>
        </w:rPr>
        <w:t xml:space="preserve">tájékoztatja a város lakosságát, hogy a </w:t>
      </w:r>
      <w:r w:rsidR="00CD04C6" w:rsidRPr="00E3348A">
        <w:rPr>
          <w:b/>
          <w:sz w:val="26"/>
          <w:szCs w:val="26"/>
        </w:rPr>
        <w:t>202</w:t>
      </w:r>
      <w:r w:rsidR="005164A3" w:rsidRPr="00E3348A">
        <w:rPr>
          <w:b/>
          <w:sz w:val="26"/>
          <w:szCs w:val="26"/>
        </w:rPr>
        <w:t>6</w:t>
      </w:r>
      <w:r w:rsidR="00B91B32" w:rsidRPr="00E3348A">
        <w:rPr>
          <w:b/>
          <w:sz w:val="26"/>
          <w:szCs w:val="26"/>
        </w:rPr>
        <w:t>/20</w:t>
      </w:r>
      <w:r w:rsidR="00A652EA" w:rsidRPr="00E3348A">
        <w:rPr>
          <w:b/>
          <w:sz w:val="26"/>
          <w:szCs w:val="26"/>
        </w:rPr>
        <w:t>2</w:t>
      </w:r>
      <w:r w:rsidR="005164A3" w:rsidRPr="00E3348A">
        <w:rPr>
          <w:b/>
          <w:sz w:val="26"/>
          <w:szCs w:val="26"/>
        </w:rPr>
        <w:t>7</w:t>
      </w:r>
      <w:r w:rsidR="00703D29" w:rsidRPr="00E3348A">
        <w:rPr>
          <w:b/>
          <w:sz w:val="26"/>
          <w:szCs w:val="26"/>
        </w:rPr>
        <w:t>.</w:t>
      </w:r>
      <w:r w:rsidR="00B91B32" w:rsidRPr="00E3348A">
        <w:rPr>
          <w:sz w:val="26"/>
          <w:szCs w:val="26"/>
        </w:rPr>
        <w:t xml:space="preserve"> </w:t>
      </w:r>
      <w:r w:rsidR="00B91B32" w:rsidRPr="00E3348A">
        <w:rPr>
          <w:b/>
          <w:sz w:val="26"/>
          <w:szCs w:val="26"/>
        </w:rPr>
        <w:t>nevelési évre</w:t>
      </w:r>
      <w:r w:rsidR="00B91B32" w:rsidRPr="00E3348A">
        <w:rPr>
          <w:sz w:val="26"/>
          <w:szCs w:val="26"/>
        </w:rPr>
        <w:t xml:space="preserve"> az önkormányzati tagóvodákban a</w:t>
      </w:r>
      <w:r w:rsidR="00A12ED8" w:rsidRPr="00E3348A">
        <w:rPr>
          <w:sz w:val="26"/>
          <w:szCs w:val="26"/>
        </w:rPr>
        <w:t xml:space="preserve"> beí</w:t>
      </w:r>
      <w:r w:rsidR="00B91B32" w:rsidRPr="00E3348A">
        <w:rPr>
          <w:sz w:val="26"/>
          <w:szCs w:val="26"/>
        </w:rPr>
        <w:t>ratás időpontja:</w:t>
      </w:r>
    </w:p>
    <w:p w14:paraId="65C649C7" w14:textId="77777777" w:rsidR="005F78AB" w:rsidRPr="00E3348A" w:rsidRDefault="005F78AB" w:rsidP="00E3348A">
      <w:pPr>
        <w:ind w:left="284" w:right="253"/>
        <w:jc w:val="center"/>
        <w:rPr>
          <w:sz w:val="26"/>
          <w:szCs w:val="26"/>
        </w:rPr>
      </w:pPr>
    </w:p>
    <w:p w14:paraId="6076E8B4" w14:textId="7FD2E211" w:rsidR="006C456A" w:rsidRPr="00E3348A" w:rsidRDefault="00CD04C6" w:rsidP="00E3348A">
      <w:pPr>
        <w:ind w:left="284" w:right="253"/>
        <w:jc w:val="center"/>
        <w:rPr>
          <w:sz w:val="26"/>
          <w:szCs w:val="26"/>
        </w:rPr>
      </w:pPr>
      <w:r w:rsidRPr="00E3348A">
        <w:rPr>
          <w:b/>
          <w:sz w:val="26"/>
          <w:szCs w:val="26"/>
        </w:rPr>
        <w:t>202</w:t>
      </w:r>
      <w:r w:rsidR="005164A3" w:rsidRPr="00E3348A">
        <w:rPr>
          <w:b/>
          <w:sz w:val="26"/>
          <w:szCs w:val="26"/>
        </w:rPr>
        <w:t>6</w:t>
      </w:r>
      <w:r w:rsidRPr="00E3348A">
        <w:rPr>
          <w:b/>
          <w:sz w:val="26"/>
          <w:szCs w:val="26"/>
        </w:rPr>
        <w:t>.</w:t>
      </w:r>
      <w:r w:rsidR="00D83532" w:rsidRPr="00E3348A">
        <w:rPr>
          <w:b/>
          <w:sz w:val="26"/>
          <w:szCs w:val="26"/>
        </w:rPr>
        <w:t xml:space="preserve"> </w:t>
      </w:r>
      <w:r w:rsidR="002874EE" w:rsidRPr="00E3348A">
        <w:rPr>
          <w:b/>
          <w:sz w:val="26"/>
          <w:szCs w:val="26"/>
        </w:rPr>
        <w:t>április</w:t>
      </w:r>
      <w:r w:rsidRPr="00E3348A">
        <w:rPr>
          <w:b/>
          <w:sz w:val="26"/>
          <w:szCs w:val="26"/>
        </w:rPr>
        <w:t xml:space="preserve"> </w:t>
      </w:r>
      <w:r w:rsidR="00703D29" w:rsidRPr="00E3348A">
        <w:rPr>
          <w:b/>
          <w:sz w:val="26"/>
          <w:szCs w:val="26"/>
        </w:rPr>
        <w:t>2</w:t>
      </w:r>
      <w:r w:rsidR="005164A3" w:rsidRPr="00E3348A">
        <w:rPr>
          <w:b/>
          <w:sz w:val="26"/>
          <w:szCs w:val="26"/>
        </w:rPr>
        <w:t>7</w:t>
      </w:r>
      <w:r w:rsidR="00B91B32" w:rsidRPr="00E3348A">
        <w:rPr>
          <w:b/>
          <w:sz w:val="26"/>
          <w:szCs w:val="26"/>
        </w:rPr>
        <w:t xml:space="preserve">. </w:t>
      </w:r>
      <w:r w:rsidR="002C1946" w:rsidRPr="00E3348A">
        <w:rPr>
          <w:b/>
          <w:sz w:val="26"/>
          <w:szCs w:val="26"/>
        </w:rPr>
        <w:t>(</w:t>
      </w:r>
      <w:r w:rsidR="005164A3" w:rsidRPr="00E3348A">
        <w:rPr>
          <w:b/>
          <w:sz w:val="26"/>
          <w:szCs w:val="26"/>
        </w:rPr>
        <w:t>hétfő</w:t>
      </w:r>
      <w:r w:rsidR="002C1946" w:rsidRPr="00E3348A">
        <w:rPr>
          <w:b/>
          <w:sz w:val="26"/>
          <w:szCs w:val="26"/>
        </w:rPr>
        <w:t>)</w:t>
      </w:r>
      <w:r w:rsidRPr="00E3348A">
        <w:rPr>
          <w:b/>
          <w:sz w:val="26"/>
          <w:szCs w:val="26"/>
        </w:rPr>
        <w:t xml:space="preserve"> és </w:t>
      </w:r>
      <w:r w:rsidR="00666758" w:rsidRPr="00E3348A">
        <w:rPr>
          <w:b/>
          <w:sz w:val="26"/>
          <w:szCs w:val="26"/>
        </w:rPr>
        <w:t xml:space="preserve">április </w:t>
      </w:r>
      <w:r w:rsidR="005164A3" w:rsidRPr="00E3348A">
        <w:rPr>
          <w:b/>
          <w:sz w:val="26"/>
          <w:szCs w:val="26"/>
        </w:rPr>
        <w:t>28</w:t>
      </w:r>
      <w:r w:rsidR="000B2607" w:rsidRPr="00E3348A">
        <w:rPr>
          <w:b/>
          <w:sz w:val="26"/>
          <w:szCs w:val="26"/>
        </w:rPr>
        <w:t xml:space="preserve">. </w:t>
      </w:r>
      <w:r w:rsidR="002C1946" w:rsidRPr="00E3348A">
        <w:rPr>
          <w:b/>
          <w:sz w:val="26"/>
          <w:szCs w:val="26"/>
        </w:rPr>
        <w:t>(</w:t>
      </w:r>
      <w:r w:rsidR="005164A3" w:rsidRPr="00E3348A">
        <w:rPr>
          <w:b/>
          <w:sz w:val="26"/>
          <w:szCs w:val="26"/>
        </w:rPr>
        <w:t>kedd</w:t>
      </w:r>
      <w:r w:rsidR="002C1946" w:rsidRPr="00E3348A">
        <w:rPr>
          <w:b/>
          <w:sz w:val="26"/>
          <w:szCs w:val="26"/>
        </w:rPr>
        <w:t>)</w:t>
      </w:r>
      <w:r w:rsidR="00B91B32" w:rsidRPr="00E3348A">
        <w:rPr>
          <w:b/>
          <w:sz w:val="26"/>
          <w:szCs w:val="26"/>
        </w:rPr>
        <w:br/>
        <w:t xml:space="preserve"> </w:t>
      </w:r>
      <w:r w:rsidR="002C1946" w:rsidRPr="00E3348A">
        <w:rPr>
          <w:b/>
          <w:sz w:val="26"/>
          <w:szCs w:val="26"/>
        </w:rPr>
        <w:t>0</w:t>
      </w:r>
      <w:r w:rsidR="00B91B32" w:rsidRPr="00E3348A">
        <w:rPr>
          <w:b/>
          <w:sz w:val="26"/>
          <w:szCs w:val="26"/>
        </w:rPr>
        <w:t>8.00 - 1</w:t>
      </w:r>
      <w:r w:rsidR="001F6875" w:rsidRPr="00E3348A">
        <w:rPr>
          <w:b/>
          <w:sz w:val="26"/>
          <w:szCs w:val="26"/>
        </w:rPr>
        <w:t>7</w:t>
      </w:r>
      <w:r w:rsidR="00B91B32" w:rsidRPr="00E3348A">
        <w:rPr>
          <w:b/>
          <w:sz w:val="26"/>
          <w:szCs w:val="26"/>
        </w:rPr>
        <w:t xml:space="preserve">.00 </w:t>
      </w:r>
      <w:r w:rsidR="000B2607" w:rsidRPr="00E3348A">
        <w:rPr>
          <w:b/>
          <w:sz w:val="26"/>
          <w:szCs w:val="26"/>
        </w:rPr>
        <w:t>óra</w:t>
      </w:r>
      <w:r w:rsidR="002C1946" w:rsidRPr="00E3348A">
        <w:rPr>
          <w:b/>
          <w:sz w:val="26"/>
          <w:szCs w:val="26"/>
        </w:rPr>
        <w:t>.</w:t>
      </w:r>
    </w:p>
    <w:p w14:paraId="302F16FE" w14:textId="77777777" w:rsidR="00E3348A" w:rsidRDefault="00E3348A" w:rsidP="00E3348A">
      <w:pPr>
        <w:ind w:left="284" w:right="253"/>
        <w:jc w:val="both"/>
        <w:rPr>
          <w:b/>
          <w:sz w:val="26"/>
          <w:szCs w:val="26"/>
        </w:rPr>
      </w:pPr>
    </w:p>
    <w:p w14:paraId="4CCA3441" w14:textId="21E6D967" w:rsidR="00B91B32" w:rsidRPr="00E3348A" w:rsidRDefault="00B91B32" w:rsidP="00E3348A">
      <w:pPr>
        <w:ind w:left="284" w:right="253"/>
        <w:jc w:val="both"/>
        <w:rPr>
          <w:sz w:val="26"/>
          <w:szCs w:val="26"/>
        </w:rPr>
      </w:pPr>
      <w:r w:rsidRPr="00E3348A">
        <w:rPr>
          <w:b/>
          <w:sz w:val="26"/>
          <w:szCs w:val="26"/>
        </w:rPr>
        <w:t>Az óvodai felvétel jelentkezés alapján történik.</w:t>
      </w:r>
    </w:p>
    <w:p w14:paraId="1DB4DB5E" w14:textId="77777777" w:rsidR="001B0DBB" w:rsidRDefault="001B0DBB" w:rsidP="00E3348A">
      <w:pPr>
        <w:ind w:left="284" w:right="253"/>
        <w:jc w:val="both"/>
        <w:rPr>
          <w:b/>
          <w:sz w:val="26"/>
          <w:szCs w:val="26"/>
        </w:rPr>
      </w:pPr>
    </w:p>
    <w:p w14:paraId="04438CEA" w14:textId="6BE079FD" w:rsidR="00B91B32" w:rsidRPr="00E3348A" w:rsidRDefault="00B91B32" w:rsidP="00E3348A">
      <w:pPr>
        <w:ind w:left="284" w:right="253"/>
        <w:jc w:val="both"/>
        <w:rPr>
          <w:sz w:val="26"/>
          <w:szCs w:val="26"/>
        </w:rPr>
      </w:pPr>
      <w:r w:rsidRPr="00E3348A">
        <w:rPr>
          <w:b/>
          <w:sz w:val="26"/>
          <w:szCs w:val="26"/>
        </w:rPr>
        <w:t>A gyermek abban az évben, amelynek augusztus 31. napjáig a harmadik életévét betölti, a nevelési év kezdő napjától legalább napi négy órában óvodai foglalkozáson vesz részt.</w:t>
      </w:r>
    </w:p>
    <w:p w14:paraId="2F7554FB" w14:textId="77777777" w:rsidR="001B0DBB" w:rsidRDefault="001B0DBB" w:rsidP="00E3348A">
      <w:pPr>
        <w:ind w:left="284" w:right="253"/>
        <w:jc w:val="both"/>
        <w:rPr>
          <w:sz w:val="26"/>
          <w:szCs w:val="26"/>
        </w:rPr>
      </w:pPr>
    </w:p>
    <w:p w14:paraId="2E81A4AE" w14:textId="3E5073C0" w:rsidR="00B91B32" w:rsidRPr="00E3348A" w:rsidRDefault="00B91B32" w:rsidP="00E3348A">
      <w:pPr>
        <w:ind w:left="284" w:right="253"/>
        <w:jc w:val="both"/>
        <w:rPr>
          <w:b/>
          <w:sz w:val="26"/>
          <w:szCs w:val="26"/>
        </w:rPr>
      </w:pPr>
      <w:r w:rsidRPr="00E3348A">
        <w:rPr>
          <w:sz w:val="26"/>
          <w:szCs w:val="26"/>
        </w:rPr>
        <w:t>A gyermeket elsősorban abba az óvodába kell felvenni, amelynek körzetében lakik, illetőleg szülője dolgozik. A felvételről az óvoda vezetője dönt a jogszabályi előírás</w:t>
      </w:r>
      <w:r w:rsidR="002C1946" w:rsidRPr="00E3348A">
        <w:rPr>
          <w:sz w:val="26"/>
          <w:szCs w:val="26"/>
        </w:rPr>
        <w:t>ok és az Óvodai Felvételi Szabályzat</w:t>
      </w:r>
      <w:r w:rsidRPr="00E3348A">
        <w:rPr>
          <w:sz w:val="26"/>
          <w:szCs w:val="26"/>
        </w:rPr>
        <w:t xml:space="preserve"> alapján. Amennyiben a szülő nem a körzetében lévő tagóvodába kívánja gyermekét járatni, a beíratás alkalmával</w:t>
      </w:r>
      <w:r w:rsidR="00703D29" w:rsidRPr="00E3348A">
        <w:rPr>
          <w:sz w:val="26"/>
          <w:szCs w:val="26"/>
        </w:rPr>
        <w:t xml:space="preserve">– Gyöngyös Város Óvodái </w:t>
      </w:r>
      <w:r w:rsidR="00D31B29" w:rsidRPr="00E3348A">
        <w:rPr>
          <w:sz w:val="26"/>
          <w:szCs w:val="26"/>
        </w:rPr>
        <w:t>igazgatójának</w:t>
      </w:r>
      <w:r w:rsidR="00703D29" w:rsidRPr="00E3348A">
        <w:rPr>
          <w:sz w:val="26"/>
          <w:szCs w:val="26"/>
        </w:rPr>
        <w:t xml:space="preserve"> címezve – írásbeli</w:t>
      </w:r>
      <w:r w:rsidRPr="00E3348A">
        <w:rPr>
          <w:sz w:val="26"/>
          <w:szCs w:val="26"/>
        </w:rPr>
        <w:t xml:space="preserve"> </w:t>
      </w:r>
      <w:r w:rsidRPr="00E3348A">
        <w:rPr>
          <w:b/>
          <w:sz w:val="26"/>
          <w:szCs w:val="26"/>
        </w:rPr>
        <w:t>kérelm</w:t>
      </w:r>
      <w:r w:rsidR="002C1946" w:rsidRPr="00E3348A">
        <w:rPr>
          <w:b/>
          <w:sz w:val="26"/>
          <w:szCs w:val="26"/>
        </w:rPr>
        <w:t>et kell</w:t>
      </w:r>
      <w:r w:rsidRPr="00E3348A">
        <w:rPr>
          <w:b/>
          <w:sz w:val="26"/>
          <w:szCs w:val="26"/>
        </w:rPr>
        <w:t xml:space="preserve"> </w:t>
      </w:r>
      <w:r w:rsidR="002C1946" w:rsidRPr="00E3348A">
        <w:rPr>
          <w:b/>
          <w:sz w:val="26"/>
          <w:szCs w:val="26"/>
        </w:rPr>
        <w:t>benyújtania</w:t>
      </w:r>
      <w:r w:rsidR="002C1946" w:rsidRPr="00E3348A">
        <w:rPr>
          <w:sz w:val="26"/>
          <w:szCs w:val="26"/>
        </w:rPr>
        <w:t xml:space="preserve"> </w:t>
      </w:r>
      <w:r w:rsidRPr="00E3348A">
        <w:rPr>
          <w:b/>
          <w:sz w:val="26"/>
          <w:szCs w:val="26"/>
        </w:rPr>
        <w:t xml:space="preserve">a </w:t>
      </w:r>
      <w:proofErr w:type="spellStart"/>
      <w:r w:rsidRPr="00E3348A">
        <w:rPr>
          <w:b/>
          <w:sz w:val="26"/>
          <w:szCs w:val="26"/>
        </w:rPr>
        <w:t>tagóvoda</w:t>
      </w:r>
      <w:proofErr w:type="spellEnd"/>
      <w:r w:rsidRPr="00E3348A">
        <w:rPr>
          <w:b/>
          <w:sz w:val="26"/>
          <w:szCs w:val="26"/>
        </w:rPr>
        <w:t xml:space="preserve"> </w:t>
      </w:r>
      <w:r w:rsidR="00D31B29" w:rsidRPr="00E3348A">
        <w:rPr>
          <w:b/>
          <w:sz w:val="26"/>
          <w:szCs w:val="26"/>
        </w:rPr>
        <w:t>igazgatójának</w:t>
      </w:r>
      <w:r w:rsidRPr="00E3348A">
        <w:rPr>
          <w:b/>
          <w:sz w:val="26"/>
          <w:szCs w:val="26"/>
        </w:rPr>
        <w:t>.</w:t>
      </w:r>
    </w:p>
    <w:p w14:paraId="08C56021" w14:textId="77777777" w:rsidR="001B0DBB" w:rsidRDefault="001B0DBB" w:rsidP="00E3348A">
      <w:pPr>
        <w:ind w:left="284" w:right="253"/>
        <w:jc w:val="both"/>
        <w:rPr>
          <w:sz w:val="26"/>
          <w:szCs w:val="26"/>
        </w:rPr>
      </w:pPr>
    </w:p>
    <w:p w14:paraId="5502441C" w14:textId="4349FEEB" w:rsidR="00B91B32" w:rsidRPr="00E3348A" w:rsidRDefault="00B91B32" w:rsidP="00E3348A">
      <w:pPr>
        <w:ind w:left="284" w:right="253"/>
        <w:jc w:val="both"/>
        <w:rPr>
          <w:sz w:val="26"/>
          <w:szCs w:val="26"/>
        </w:rPr>
      </w:pPr>
      <w:r w:rsidRPr="00E3348A">
        <w:rPr>
          <w:sz w:val="26"/>
          <w:szCs w:val="26"/>
        </w:rPr>
        <w:t xml:space="preserve">Az intézmény </w:t>
      </w:r>
      <w:r w:rsidR="00D31B29" w:rsidRPr="00E3348A">
        <w:rPr>
          <w:sz w:val="26"/>
          <w:szCs w:val="26"/>
        </w:rPr>
        <w:t>igazgatója</w:t>
      </w:r>
      <w:r w:rsidRPr="00E3348A">
        <w:rPr>
          <w:sz w:val="26"/>
          <w:szCs w:val="26"/>
        </w:rPr>
        <w:t xml:space="preserve"> az óvodai felvételi kérelem elbírálásáról</w:t>
      </w:r>
      <w:r w:rsidR="002C1946" w:rsidRPr="00E3348A">
        <w:rPr>
          <w:sz w:val="26"/>
          <w:szCs w:val="26"/>
        </w:rPr>
        <w:t xml:space="preserve"> – </w:t>
      </w:r>
      <w:r w:rsidRPr="00E3348A">
        <w:rPr>
          <w:sz w:val="26"/>
          <w:szCs w:val="26"/>
        </w:rPr>
        <w:t xml:space="preserve">a döntést megalapozó indokolással, a fellebbezésre vonatkozó tájékoztatással </w:t>
      </w:r>
      <w:r w:rsidR="002C1946" w:rsidRPr="00E3348A">
        <w:rPr>
          <w:sz w:val="26"/>
          <w:szCs w:val="26"/>
        </w:rPr>
        <w:t xml:space="preserve">– </w:t>
      </w:r>
      <w:r w:rsidRPr="00E3348A">
        <w:rPr>
          <w:sz w:val="26"/>
          <w:szCs w:val="26"/>
        </w:rPr>
        <w:t>írásban értesíti a szülőt</w:t>
      </w:r>
      <w:r w:rsidR="00500ABE" w:rsidRPr="00E3348A">
        <w:rPr>
          <w:sz w:val="26"/>
          <w:szCs w:val="26"/>
        </w:rPr>
        <w:t>. Az értesítés határideje legkésőbb a beiratkozásra kiírt utolsó határnapot követő huszonegyedik munkanap</w:t>
      </w:r>
      <w:r w:rsidRPr="00E3348A">
        <w:rPr>
          <w:sz w:val="26"/>
          <w:szCs w:val="26"/>
        </w:rPr>
        <w:t>.</w:t>
      </w:r>
      <w:r w:rsidR="00500ABE" w:rsidRPr="00E3348A">
        <w:rPr>
          <w:sz w:val="26"/>
          <w:szCs w:val="26"/>
        </w:rPr>
        <w:t xml:space="preserve"> </w:t>
      </w:r>
    </w:p>
    <w:p w14:paraId="4C2E1D43" w14:textId="77777777" w:rsidR="001B0DBB" w:rsidRDefault="001B0DBB" w:rsidP="00E3348A">
      <w:pPr>
        <w:ind w:left="284" w:right="253"/>
        <w:jc w:val="both"/>
        <w:rPr>
          <w:b/>
          <w:bCs/>
          <w:sz w:val="26"/>
          <w:szCs w:val="26"/>
        </w:rPr>
      </w:pPr>
    </w:p>
    <w:p w14:paraId="7862FD6C" w14:textId="170594E7" w:rsidR="00B74511" w:rsidRPr="001B0DBB" w:rsidRDefault="00B91B32" w:rsidP="00E3348A">
      <w:pPr>
        <w:ind w:left="284" w:right="253"/>
        <w:jc w:val="both"/>
        <w:rPr>
          <w:sz w:val="26"/>
          <w:szCs w:val="26"/>
          <w:u w:val="single"/>
        </w:rPr>
      </w:pPr>
      <w:r w:rsidRPr="001B0DBB">
        <w:rPr>
          <w:b/>
          <w:bCs/>
          <w:sz w:val="26"/>
          <w:szCs w:val="26"/>
          <w:u w:val="single"/>
        </w:rPr>
        <w:t>Szükséges okiratok:</w:t>
      </w:r>
      <w:r w:rsidRPr="001B0DBB">
        <w:rPr>
          <w:sz w:val="26"/>
          <w:szCs w:val="26"/>
          <w:u w:val="single"/>
        </w:rPr>
        <w:t xml:space="preserve"> </w:t>
      </w:r>
    </w:p>
    <w:p w14:paraId="557E41C3" w14:textId="6FE734D7" w:rsidR="00B74511" w:rsidRPr="00E3348A" w:rsidRDefault="00E3348A" w:rsidP="00E3348A">
      <w:pPr>
        <w:pStyle w:val="Listaszerbekezds"/>
        <w:numPr>
          <w:ilvl w:val="0"/>
          <w:numId w:val="3"/>
        </w:numPr>
        <w:ind w:left="709" w:right="253"/>
        <w:jc w:val="both"/>
        <w:rPr>
          <w:sz w:val="26"/>
          <w:szCs w:val="26"/>
        </w:rPr>
      </w:pPr>
      <w:r w:rsidRPr="00E3348A">
        <w:rPr>
          <w:sz w:val="26"/>
          <w:szCs w:val="26"/>
        </w:rPr>
        <w:t>A</w:t>
      </w:r>
      <w:r w:rsidR="00586BDE" w:rsidRPr="00E3348A">
        <w:rPr>
          <w:sz w:val="26"/>
          <w:szCs w:val="26"/>
        </w:rPr>
        <w:t xml:space="preserve"> gyermek nevére kiállított személyazonosságot igazoló hatósági igazolványok</w:t>
      </w:r>
      <w:r w:rsidR="00DD66FD" w:rsidRPr="00E3348A">
        <w:rPr>
          <w:sz w:val="26"/>
          <w:szCs w:val="26"/>
        </w:rPr>
        <w:t xml:space="preserve"> (</w:t>
      </w:r>
      <w:r w:rsidR="006C3872" w:rsidRPr="00E3348A">
        <w:rPr>
          <w:sz w:val="26"/>
          <w:szCs w:val="26"/>
        </w:rPr>
        <w:t>személy</w:t>
      </w:r>
      <w:r w:rsidRPr="00E3348A">
        <w:rPr>
          <w:sz w:val="26"/>
          <w:szCs w:val="26"/>
        </w:rPr>
        <w:t xml:space="preserve">azonosító </w:t>
      </w:r>
      <w:r w:rsidR="006C3872" w:rsidRPr="00E3348A">
        <w:rPr>
          <w:sz w:val="26"/>
          <w:szCs w:val="26"/>
        </w:rPr>
        <w:t xml:space="preserve">igazolvány, </w:t>
      </w:r>
      <w:r w:rsidR="00DD66FD" w:rsidRPr="00E3348A">
        <w:rPr>
          <w:sz w:val="26"/>
          <w:szCs w:val="26"/>
        </w:rPr>
        <w:t>lakcímkártya, TAJ kártya</w:t>
      </w:r>
      <w:r w:rsidR="006C3872" w:rsidRPr="00E3348A">
        <w:rPr>
          <w:sz w:val="26"/>
          <w:szCs w:val="26"/>
        </w:rPr>
        <w:t xml:space="preserve"> és születési anyakönyvi kivonat</w:t>
      </w:r>
      <w:r w:rsidR="00DD66FD" w:rsidRPr="00E3348A">
        <w:rPr>
          <w:sz w:val="26"/>
          <w:szCs w:val="26"/>
        </w:rPr>
        <w:t>)</w:t>
      </w:r>
      <w:r w:rsidRPr="00E3348A">
        <w:rPr>
          <w:sz w:val="26"/>
          <w:szCs w:val="26"/>
        </w:rPr>
        <w:t>.</w:t>
      </w:r>
      <w:r w:rsidR="00586BDE" w:rsidRPr="00E3348A">
        <w:rPr>
          <w:sz w:val="26"/>
          <w:szCs w:val="26"/>
        </w:rPr>
        <w:t xml:space="preserve"> </w:t>
      </w:r>
    </w:p>
    <w:p w14:paraId="5248AF03" w14:textId="2785BB71" w:rsidR="00B74511" w:rsidRPr="00E3348A" w:rsidRDefault="00E3348A" w:rsidP="00E3348A">
      <w:pPr>
        <w:pStyle w:val="Listaszerbekezds"/>
        <w:numPr>
          <w:ilvl w:val="0"/>
          <w:numId w:val="3"/>
        </w:numPr>
        <w:ind w:left="709" w:right="253"/>
        <w:jc w:val="both"/>
        <w:rPr>
          <w:sz w:val="26"/>
          <w:szCs w:val="26"/>
        </w:rPr>
      </w:pPr>
      <w:r w:rsidRPr="00E3348A">
        <w:rPr>
          <w:sz w:val="26"/>
          <w:szCs w:val="26"/>
        </w:rPr>
        <w:t>A</w:t>
      </w:r>
      <w:r w:rsidR="00586BDE" w:rsidRPr="00E3348A">
        <w:rPr>
          <w:sz w:val="26"/>
          <w:szCs w:val="26"/>
        </w:rPr>
        <w:t xml:space="preserve"> szülő</w:t>
      </w:r>
      <w:r w:rsidRPr="00E3348A">
        <w:rPr>
          <w:sz w:val="26"/>
          <w:szCs w:val="26"/>
        </w:rPr>
        <w:t>(k)</w:t>
      </w:r>
      <w:r w:rsidR="00586BDE" w:rsidRPr="00E3348A">
        <w:rPr>
          <w:sz w:val="26"/>
          <w:szCs w:val="26"/>
        </w:rPr>
        <w:t xml:space="preserve"> személyazonosságát igazoló hatósági</w:t>
      </w:r>
      <w:r w:rsidR="00B74511" w:rsidRPr="00E3348A">
        <w:rPr>
          <w:sz w:val="26"/>
          <w:szCs w:val="26"/>
        </w:rPr>
        <w:t xml:space="preserve"> </w:t>
      </w:r>
      <w:r w:rsidR="00586BDE" w:rsidRPr="00E3348A">
        <w:rPr>
          <w:sz w:val="26"/>
          <w:szCs w:val="26"/>
        </w:rPr>
        <w:t>igazolványok és lakcímet igazoló hatósági igazolvány</w:t>
      </w:r>
      <w:r w:rsidRPr="00E3348A">
        <w:rPr>
          <w:sz w:val="26"/>
          <w:szCs w:val="26"/>
        </w:rPr>
        <w:t>.</w:t>
      </w:r>
    </w:p>
    <w:p w14:paraId="113AEA53" w14:textId="610F3BF0" w:rsidR="00DD131B" w:rsidRPr="00E3348A" w:rsidRDefault="00E3348A" w:rsidP="00E3348A">
      <w:pPr>
        <w:pStyle w:val="Listaszerbekezds"/>
        <w:numPr>
          <w:ilvl w:val="0"/>
          <w:numId w:val="3"/>
        </w:numPr>
        <w:ind w:left="709" w:right="253"/>
        <w:jc w:val="both"/>
        <w:rPr>
          <w:sz w:val="26"/>
          <w:szCs w:val="26"/>
        </w:rPr>
      </w:pPr>
      <w:r w:rsidRPr="00E3348A">
        <w:rPr>
          <w:sz w:val="26"/>
          <w:szCs w:val="26"/>
        </w:rPr>
        <w:t>N</w:t>
      </w:r>
      <w:r w:rsidR="00DD131B" w:rsidRPr="00E3348A">
        <w:rPr>
          <w:sz w:val="26"/>
          <w:szCs w:val="26"/>
        </w:rPr>
        <w:t>yilatkozat szülői felügyeleti jog gyakorlásáról</w:t>
      </w:r>
      <w:r w:rsidRPr="00E3348A">
        <w:rPr>
          <w:sz w:val="26"/>
          <w:szCs w:val="26"/>
        </w:rPr>
        <w:t>.</w:t>
      </w:r>
      <w:r w:rsidR="00DD131B" w:rsidRPr="00E3348A">
        <w:rPr>
          <w:sz w:val="26"/>
          <w:szCs w:val="26"/>
        </w:rPr>
        <w:t xml:space="preserve"> (A beiratkozás alkalmával a szülőknek nyilatkozni kell a közös szülői felügyeleti jog gyakorlásáról. Amennyiben csak az egyik szülő gyakorolja a szülői felügyeleti jogot, abban az esetben a következő dokumentumok valamelyike is szükséges: szülők nyilatkozata a szülői felügyeleti jog gyakorlásáról</w:t>
      </w:r>
      <w:r w:rsidRPr="00E3348A">
        <w:rPr>
          <w:sz w:val="26"/>
          <w:szCs w:val="26"/>
        </w:rPr>
        <w:t>;</w:t>
      </w:r>
      <w:r w:rsidR="00DD131B" w:rsidRPr="00E3348A">
        <w:rPr>
          <w:sz w:val="26"/>
          <w:szCs w:val="26"/>
        </w:rPr>
        <w:t xml:space="preserve"> másik szülő halotti anyakönyvi kivonata</w:t>
      </w:r>
      <w:r w:rsidRPr="00E3348A">
        <w:rPr>
          <w:sz w:val="26"/>
          <w:szCs w:val="26"/>
        </w:rPr>
        <w:t>;</w:t>
      </w:r>
      <w:r w:rsidR="00DD131B" w:rsidRPr="00E3348A">
        <w:rPr>
          <w:sz w:val="26"/>
          <w:szCs w:val="26"/>
        </w:rPr>
        <w:t xml:space="preserve"> </w:t>
      </w:r>
      <w:r w:rsidRPr="00E3348A">
        <w:rPr>
          <w:sz w:val="26"/>
          <w:szCs w:val="26"/>
        </w:rPr>
        <w:t xml:space="preserve">véglegesített </w:t>
      </w:r>
      <w:r w:rsidR="00DD131B" w:rsidRPr="00E3348A">
        <w:rPr>
          <w:sz w:val="26"/>
          <w:szCs w:val="26"/>
        </w:rPr>
        <w:t>gyámhivatal</w:t>
      </w:r>
      <w:r w:rsidRPr="00E3348A">
        <w:rPr>
          <w:sz w:val="26"/>
          <w:szCs w:val="26"/>
        </w:rPr>
        <w:t>i</w:t>
      </w:r>
      <w:r w:rsidR="00DD131B" w:rsidRPr="00E3348A">
        <w:rPr>
          <w:sz w:val="26"/>
          <w:szCs w:val="26"/>
        </w:rPr>
        <w:t xml:space="preserve"> határozat, vagy </w:t>
      </w:r>
      <w:r w:rsidRPr="00E3348A">
        <w:rPr>
          <w:sz w:val="26"/>
          <w:szCs w:val="26"/>
        </w:rPr>
        <w:t>jogerős</w:t>
      </w:r>
      <w:r w:rsidR="00DD131B" w:rsidRPr="00E3348A">
        <w:rPr>
          <w:sz w:val="26"/>
          <w:szCs w:val="26"/>
        </w:rPr>
        <w:t xml:space="preserve"> bíróság ítélete</w:t>
      </w:r>
      <w:r w:rsidRPr="00E3348A">
        <w:rPr>
          <w:sz w:val="26"/>
          <w:szCs w:val="26"/>
        </w:rPr>
        <w:t>.</w:t>
      </w:r>
      <w:r w:rsidR="00DD131B" w:rsidRPr="00E3348A">
        <w:rPr>
          <w:sz w:val="26"/>
          <w:szCs w:val="26"/>
        </w:rPr>
        <w:t>)</w:t>
      </w:r>
    </w:p>
    <w:p w14:paraId="035E65F5" w14:textId="5F8F92F2" w:rsidR="00AC3514" w:rsidRPr="00E3348A" w:rsidRDefault="0077431E" w:rsidP="00E3348A">
      <w:pPr>
        <w:pStyle w:val="Listaszerbekezds"/>
        <w:numPr>
          <w:ilvl w:val="0"/>
          <w:numId w:val="4"/>
        </w:numPr>
        <w:jc w:val="both"/>
        <w:rPr>
          <w:sz w:val="26"/>
          <w:szCs w:val="26"/>
        </w:rPr>
      </w:pPr>
      <w:r w:rsidRPr="00E3348A">
        <w:rPr>
          <w:sz w:val="26"/>
          <w:szCs w:val="26"/>
        </w:rPr>
        <w:t>Közös felügyelet esetén a b</w:t>
      </w:r>
      <w:r w:rsidR="00AC3514" w:rsidRPr="00E3348A">
        <w:rPr>
          <w:sz w:val="26"/>
          <w:szCs w:val="26"/>
        </w:rPr>
        <w:t xml:space="preserve">eiratkozáshoz </w:t>
      </w:r>
      <w:r w:rsidR="00E3348A" w:rsidRPr="00E3348A">
        <w:rPr>
          <w:sz w:val="26"/>
          <w:szCs w:val="26"/>
        </w:rPr>
        <w:t xml:space="preserve">– </w:t>
      </w:r>
      <w:r w:rsidR="00AC3514" w:rsidRPr="00E3348A">
        <w:rPr>
          <w:sz w:val="26"/>
          <w:szCs w:val="26"/>
        </w:rPr>
        <w:t xml:space="preserve">amennyiben lehetséges </w:t>
      </w:r>
      <w:r w:rsidR="00E3348A" w:rsidRPr="00E3348A">
        <w:rPr>
          <w:sz w:val="26"/>
          <w:szCs w:val="26"/>
        </w:rPr>
        <w:t xml:space="preserve">– </w:t>
      </w:r>
      <w:r w:rsidR="00AC3514" w:rsidRPr="00E3348A">
        <w:rPr>
          <w:sz w:val="26"/>
          <w:szCs w:val="26"/>
        </w:rPr>
        <w:t>mindkét szülő megjelenése és aláírása szükséges, vagy amennyiben az egyik szülő akadályoztatott, akkor nyilatkozata</w:t>
      </w:r>
      <w:r w:rsidR="00E3348A" w:rsidRPr="00E3348A">
        <w:rPr>
          <w:sz w:val="26"/>
          <w:szCs w:val="26"/>
        </w:rPr>
        <w:t xml:space="preserve"> (teljes bizonyító </w:t>
      </w:r>
      <w:proofErr w:type="spellStart"/>
      <w:r w:rsidR="00E3348A" w:rsidRPr="00E3348A">
        <w:rPr>
          <w:sz w:val="26"/>
          <w:szCs w:val="26"/>
        </w:rPr>
        <w:t>erejű</w:t>
      </w:r>
      <w:proofErr w:type="spellEnd"/>
      <w:r w:rsidR="00E3348A" w:rsidRPr="00E3348A">
        <w:rPr>
          <w:sz w:val="26"/>
          <w:szCs w:val="26"/>
        </w:rPr>
        <w:t xml:space="preserve"> magánokiratba foglalt két tanúval ellátott nyilatkozata)</w:t>
      </w:r>
      <w:r w:rsidR="00AC3514" w:rsidRPr="00E3348A">
        <w:rPr>
          <w:sz w:val="26"/>
          <w:szCs w:val="26"/>
        </w:rPr>
        <w:t xml:space="preserve"> arról, hogy egyetért a beírató szülővel.</w:t>
      </w:r>
      <w:r w:rsidR="00E3348A" w:rsidRPr="00E3348A">
        <w:rPr>
          <w:sz w:val="26"/>
          <w:szCs w:val="26"/>
        </w:rPr>
        <w:t xml:space="preserve"> </w:t>
      </w:r>
      <w:r w:rsidR="00205419" w:rsidRPr="00E3348A">
        <w:rPr>
          <w:sz w:val="26"/>
          <w:szCs w:val="26"/>
        </w:rPr>
        <w:t xml:space="preserve">Abban az esetben nem kell a másik szülő aláírása, ha </w:t>
      </w:r>
      <w:r w:rsidR="00205419" w:rsidRPr="00E3348A">
        <w:rPr>
          <w:sz w:val="26"/>
          <w:szCs w:val="26"/>
          <w:shd w:val="clear" w:color="auto" w:fill="FFFFFF"/>
        </w:rPr>
        <w:t>bíróság korlátozta vagy megvonta-e a szülő szülői felügyeleti jogát.</w:t>
      </w:r>
    </w:p>
    <w:p w14:paraId="0B5E3CDC" w14:textId="2F8BDBEE" w:rsidR="00CE6C95" w:rsidRPr="00E3348A" w:rsidRDefault="0077431E" w:rsidP="00E3348A">
      <w:pPr>
        <w:pStyle w:val="Listaszerbekezds"/>
        <w:numPr>
          <w:ilvl w:val="0"/>
          <w:numId w:val="4"/>
        </w:numPr>
        <w:ind w:right="253"/>
        <w:jc w:val="both"/>
        <w:rPr>
          <w:sz w:val="26"/>
          <w:szCs w:val="26"/>
          <w:shd w:val="clear" w:color="auto" w:fill="FFFFFF"/>
        </w:rPr>
      </w:pPr>
      <w:r w:rsidRPr="00E3348A">
        <w:rPr>
          <w:sz w:val="26"/>
          <w:szCs w:val="26"/>
          <w:shd w:val="clear" w:color="auto" w:fill="FFFFFF"/>
        </w:rPr>
        <w:t>Kizárólagos felügyelet esetén abban az esetben nem kell a másik szülő aláírása, ha a bíróság korlátozta vagy megvonta a szülő szülői felügyelti jogát</w:t>
      </w:r>
      <w:r w:rsidR="00E3348A" w:rsidRPr="00E3348A">
        <w:rPr>
          <w:sz w:val="26"/>
          <w:szCs w:val="26"/>
          <w:shd w:val="clear" w:color="auto" w:fill="FFFFFF"/>
        </w:rPr>
        <w:t>.</w:t>
      </w:r>
    </w:p>
    <w:p w14:paraId="5468C4E2" w14:textId="77777777" w:rsidR="00E3348A" w:rsidRPr="00E3348A" w:rsidRDefault="0077431E" w:rsidP="00E3348A">
      <w:pPr>
        <w:pStyle w:val="Listaszerbekezds"/>
        <w:numPr>
          <w:ilvl w:val="0"/>
          <w:numId w:val="4"/>
        </w:numPr>
        <w:ind w:right="253"/>
        <w:jc w:val="both"/>
        <w:rPr>
          <w:sz w:val="26"/>
          <w:szCs w:val="26"/>
          <w:shd w:val="clear" w:color="auto" w:fill="FFFFFF"/>
        </w:rPr>
      </w:pPr>
      <w:r w:rsidRPr="00E3348A">
        <w:rPr>
          <w:sz w:val="26"/>
          <w:szCs w:val="26"/>
          <w:shd w:val="clear" w:color="auto" w:fill="FFFFFF"/>
        </w:rPr>
        <w:t>Vita esetén, ha a szülők nem tudnak megegyezni az óvoda kiválasztásávóban a gyámhatóság véglegessé vált döntése az irányadó</w:t>
      </w:r>
      <w:r w:rsidR="00E3348A" w:rsidRPr="00E3348A">
        <w:rPr>
          <w:sz w:val="26"/>
          <w:szCs w:val="26"/>
          <w:shd w:val="clear" w:color="auto" w:fill="FFFFFF"/>
        </w:rPr>
        <w:t xml:space="preserve">, ennek hiányában nem </w:t>
      </w:r>
      <w:proofErr w:type="spellStart"/>
      <w:r w:rsidR="00E3348A" w:rsidRPr="00E3348A">
        <w:rPr>
          <w:sz w:val="26"/>
          <w:szCs w:val="26"/>
          <w:shd w:val="clear" w:color="auto" w:fill="FFFFFF"/>
        </w:rPr>
        <w:t>törtémhet</w:t>
      </w:r>
      <w:proofErr w:type="spellEnd"/>
      <w:r w:rsidR="00E3348A" w:rsidRPr="00E3348A">
        <w:rPr>
          <w:sz w:val="26"/>
          <w:szCs w:val="26"/>
          <w:shd w:val="clear" w:color="auto" w:fill="FFFFFF"/>
        </w:rPr>
        <w:t xml:space="preserve"> beíratás.</w:t>
      </w:r>
    </w:p>
    <w:p w14:paraId="05FD45CD" w14:textId="4C84328A" w:rsidR="00205419" w:rsidRPr="00E3348A" w:rsidRDefault="00205419" w:rsidP="00E3348A">
      <w:pPr>
        <w:pStyle w:val="Listaszerbekezds"/>
        <w:numPr>
          <w:ilvl w:val="0"/>
          <w:numId w:val="4"/>
        </w:numPr>
        <w:ind w:right="253"/>
        <w:jc w:val="both"/>
        <w:rPr>
          <w:sz w:val="26"/>
          <w:szCs w:val="26"/>
          <w:shd w:val="clear" w:color="auto" w:fill="FFFFFF"/>
        </w:rPr>
      </w:pPr>
      <w:r w:rsidRPr="00E3348A">
        <w:rPr>
          <w:sz w:val="26"/>
          <w:szCs w:val="26"/>
        </w:rPr>
        <w:t>Ha az egyik szülő tényleges tartózkodási helye ismeretlen</w:t>
      </w:r>
      <w:r w:rsidR="00E3348A" w:rsidRPr="00E3348A">
        <w:rPr>
          <w:sz w:val="26"/>
          <w:szCs w:val="26"/>
        </w:rPr>
        <w:t>, akkor</w:t>
      </w:r>
      <w:r w:rsidRPr="00E3348A">
        <w:rPr>
          <w:sz w:val="26"/>
          <w:szCs w:val="26"/>
        </w:rPr>
        <w:t xml:space="preserve"> a beírató szülőnek büntetőjogi fellelősége tudatában kell nyilatkozatot tennie</w:t>
      </w:r>
      <w:r w:rsidR="00D149CA" w:rsidRPr="00E3348A">
        <w:rPr>
          <w:sz w:val="26"/>
          <w:szCs w:val="26"/>
        </w:rPr>
        <w:t>,</w:t>
      </w:r>
      <w:r w:rsidRPr="00E3348A">
        <w:rPr>
          <w:sz w:val="26"/>
          <w:szCs w:val="26"/>
        </w:rPr>
        <w:t xml:space="preserve"> és azt csatolni szükséges a beíratási dokument</w:t>
      </w:r>
      <w:r w:rsidR="00D149CA" w:rsidRPr="00E3348A">
        <w:rPr>
          <w:sz w:val="26"/>
          <w:szCs w:val="26"/>
        </w:rPr>
        <w:t>umokhoz.</w:t>
      </w:r>
    </w:p>
    <w:p w14:paraId="22EE1B78" w14:textId="2B4717D5" w:rsidR="00AC3514" w:rsidRPr="00E3348A" w:rsidRDefault="00D149CA" w:rsidP="00E3348A">
      <w:pPr>
        <w:pStyle w:val="Listaszerbekezds"/>
        <w:numPr>
          <w:ilvl w:val="0"/>
          <w:numId w:val="4"/>
        </w:numPr>
        <w:ind w:right="253"/>
        <w:jc w:val="both"/>
        <w:rPr>
          <w:sz w:val="26"/>
          <w:szCs w:val="26"/>
        </w:rPr>
      </w:pPr>
      <w:r w:rsidRPr="00E3348A">
        <w:rPr>
          <w:sz w:val="26"/>
          <w:szCs w:val="26"/>
        </w:rPr>
        <w:lastRenderedPageBreak/>
        <w:t xml:space="preserve">Ha a </w:t>
      </w:r>
      <w:r w:rsidR="00866FEB" w:rsidRPr="00E3348A">
        <w:rPr>
          <w:sz w:val="26"/>
          <w:szCs w:val="26"/>
        </w:rPr>
        <w:t>kiskorút</w:t>
      </w:r>
      <w:r w:rsidRPr="00E3348A">
        <w:rPr>
          <w:sz w:val="26"/>
          <w:szCs w:val="26"/>
        </w:rPr>
        <w:t xml:space="preserve"> bírósági vagy gyámhivatali határozat szerint harmadik személy neveli, az arról szóló </w:t>
      </w:r>
      <w:r w:rsidR="00E3348A" w:rsidRPr="00E3348A">
        <w:rPr>
          <w:sz w:val="26"/>
          <w:szCs w:val="26"/>
        </w:rPr>
        <w:t xml:space="preserve">véglegesített </w:t>
      </w:r>
      <w:r w:rsidRPr="00E3348A">
        <w:rPr>
          <w:sz w:val="26"/>
          <w:szCs w:val="26"/>
        </w:rPr>
        <w:t>döntést és a gyámrendelésről szóló határozatot is szükséges csatolni.</w:t>
      </w:r>
    </w:p>
    <w:p w14:paraId="23F8EFE7" w14:textId="284ECFD7" w:rsidR="006C3872" w:rsidRPr="00E3348A" w:rsidRDefault="006C3872" w:rsidP="00E3348A">
      <w:pPr>
        <w:pStyle w:val="Listaszerbekezds"/>
        <w:numPr>
          <w:ilvl w:val="0"/>
          <w:numId w:val="4"/>
        </w:numPr>
        <w:ind w:right="253"/>
        <w:jc w:val="both"/>
        <w:rPr>
          <w:sz w:val="26"/>
          <w:szCs w:val="26"/>
        </w:rPr>
      </w:pPr>
      <w:r w:rsidRPr="00E3348A">
        <w:rPr>
          <w:sz w:val="26"/>
          <w:szCs w:val="26"/>
        </w:rPr>
        <w:t xml:space="preserve">Amennyiben a gyermek rendelkezik szakértői véleménnyel (SNI, BTMN vagy tartós betegségről szóló igazolással), </w:t>
      </w:r>
      <w:r w:rsidR="00866FEB" w:rsidRPr="00E3348A">
        <w:rPr>
          <w:sz w:val="26"/>
          <w:szCs w:val="26"/>
        </w:rPr>
        <w:t>ezen igazolások csatolása is szükséges.</w:t>
      </w:r>
    </w:p>
    <w:p w14:paraId="27C472A3" w14:textId="77777777" w:rsidR="001B0DBB" w:rsidRDefault="001B0DBB" w:rsidP="00E3348A">
      <w:pPr>
        <w:ind w:left="284" w:right="253"/>
        <w:jc w:val="both"/>
        <w:rPr>
          <w:sz w:val="26"/>
          <w:szCs w:val="26"/>
        </w:rPr>
      </w:pPr>
    </w:p>
    <w:p w14:paraId="25D67D02" w14:textId="62F33851" w:rsidR="006C456A" w:rsidRPr="00BE3BF9" w:rsidRDefault="006C456A" w:rsidP="00E3348A">
      <w:pPr>
        <w:ind w:left="284" w:right="253"/>
        <w:jc w:val="both"/>
        <w:rPr>
          <w:b/>
          <w:bCs/>
          <w:sz w:val="26"/>
          <w:szCs w:val="26"/>
        </w:rPr>
      </w:pPr>
      <w:r w:rsidRPr="00BE3BF9">
        <w:rPr>
          <w:sz w:val="26"/>
          <w:szCs w:val="26"/>
        </w:rPr>
        <w:t xml:space="preserve">A szülő - tárgyév </w:t>
      </w:r>
      <w:r w:rsidR="003D71C4" w:rsidRPr="00BE3BF9">
        <w:rPr>
          <w:sz w:val="26"/>
          <w:szCs w:val="26"/>
        </w:rPr>
        <w:t>április 1</w:t>
      </w:r>
      <w:r w:rsidRPr="00BE3BF9">
        <w:rPr>
          <w:sz w:val="26"/>
          <w:szCs w:val="26"/>
        </w:rPr>
        <w:t xml:space="preserve">5. napjáig benyújtott - kérelme alapján a gyermek jogos érdekét szem előtt tartva, annak az évnek az augusztus 31. napjáig, amelyben a gyermek a negyedik életévét betölti, a </w:t>
      </w:r>
      <w:r w:rsidR="009205C4" w:rsidRPr="00BE3BF9">
        <w:rPr>
          <w:sz w:val="26"/>
          <w:szCs w:val="26"/>
        </w:rPr>
        <w:t xml:space="preserve">Heves </w:t>
      </w:r>
      <w:r w:rsidR="00D4312E" w:rsidRPr="00BE3BF9">
        <w:rPr>
          <w:sz w:val="26"/>
          <w:szCs w:val="26"/>
        </w:rPr>
        <w:t>Várm</w:t>
      </w:r>
      <w:r w:rsidR="009205C4" w:rsidRPr="00BE3BF9">
        <w:rPr>
          <w:sz w:val="26"/>
          <w:szCs w:val="26"/>
        </w:rPr>
        <w:t xml:space="preserve">egyei </w:t>
      </w:r>
      <w:r w:rsidRPr="00BE3BF9">
        <w:rPr>
          <w:rStyle w:val="Kiemels2"/>
          <w:b w:val="0"/>
          <w:bCs w:val="0"/>
          <w:sz w:val="26"/>
          <w:szCs w:val="26"/>
        </w:rPr>
        <w:t>Kormányhivatal</w:t>
      </w:r>
      <w:r w:rsidRPr="00BE3BF9">
        <w:rPr>
          <w:b/>
          <w:bCs/>
          <w:sz w:val="26"/>
          <w:szCs w:val="26"/>
        </w:rPr>
        <w:t xml:space="preserve"> </w:t>
      </w:r>
      <w:r w:rsidR="009205C4" w:rsidRPr="00BE3BF9">
        <w:rPr>
          <w:sz w:val="26"/>
          <w:szCs w:val="26"/>
        </w:rPr>
        <w:t xml:space="preserve">Gyöngyösi Járási Hivatala </w:t>
      </w:r>
      <w:r w:rsidRPr="00BE3BF9">
        <w:rPr>
          <w:rStyle w:val="Kiemels2"/>
          <w:b w:val="0"/>
          <w:bCs w:val="0"/>
          <w:sz w:val="26"/>
          <w:szCs w:val="26"/>
        </w:rPr>
        <w:t>felmentheti az óvodai foglalkozáson való részvétel alól, ha a gyermek családi körülményei, sajátos helyzete indokolja.</w:t>
      </w:r>
      <w:r w:rsidRPr="00BE3BF9">
        <w:rPr>
          <w:b/>
          <w:bCs/>
          <w:sz w:val="26"/>
          <w:szCs w:val="26"/>
        </w:rPr>
        <w:t xml:space="preserve"> </w:t>
      </w:r>
    </w:p>
    <w:p w14:paraId="4F7CD867" w14:textId="77777777" w:rsidR="001B0DBB" w:rsidRPr="00BE3BF9" w:rsidRDefault="001B0DBB" w:rsidP="00E3348A">
      <w:pPr>
        <w:ind w:left="284" w:right="253"/>
        <w:jc w:val="both"/>
        <w:rPr>
          <w:sz w:val="26"/>
          <w:szCs w:val="26"/>
        </w:rPr>
      </w:pPr>
    </w:p>
    <w:p w14:paraId="0F869D5F" w14:textId="366EB0AE" w:rsidR="0050043F" w:rsidRPr="00BE3BF9" w:rsidRDefault="0050043F" w:rsidP="00E3348A">
      <w:pPr>
        <w:ind w:left="284" w:right="253"/>
        <w:jc w:val="both"/>
        <w:rPr>
          <w:bCs/>
          <w:i/>
          <w:iCs/>
          <w:sz w:val="26"/>
          <w:szCs w:val="26"/>
        </w:rPr>
      </w:pPr>
      <w:r w:rsidRPr="00BE3BF9">
        <w:rPr>
          <w:bCs/>
          <w:i/>
          <w:iCs/>
          <w:sz w:val="26"/>
          <w:szCs w:val="26"/>
        </w:rPr>
        <w:t>Az óvodai beíratás a törvényes képviselő felelőssége, annak elmulasztása szabálysértési eljárást, pénzbírságot és gyámhatósági eljárást vonhat maga után.</w:t>
      </w:r>
    </w:p>
    <w:p w14:paraId="52D59F9B" w14:textId="77777777" w:rsidR="0050043F" w:rsidRPr="00BE3BF9" w:rsidRDefault="0050043F" w:rsidP="00E3348A">
      <w:pPr>
        <w:ind w:left="284" w:right="253"/>
        <w:jc w:val="both"/>
        <w:rPr>
          <w:bCs/>
          <w:i/>
          <w:iCs/>
          <w:sz w:val="26"/>
          <w:szCs w:val="26"/>
        </w:rPr>
      </w:pPr>
    </w:p>
    <w:p w14:paraId="30866F46" w14:textId="28DE4EBC" w:rsidR="00B91B32" w:rsidRPr="00BE3BF9" w:rsidRDefault="001F6875" w:rsidP="00E3348A">
      <w:pPr>
        <w:tabs>
          <w:tab w:val="left" w:pos="567"/>
          <w:tab w:val="left" w:pos="1985"/>
        </w:tabs>
        <w:ind w:left="284" w:right="253"/>
        <w:jc w:val="both"/>
        <w:rPr>
          <w:bCs/>
          <w:sz w:val="26"/>
          <w:szCs w:val="26"/>
        </w:rPr>
      </w:pPr>
      <w:r w:rsidRPr="00BE3BF9">
        <w:rPr>
          <w:bCs/>
          <w:sz w:val="26"/>
          <w:szCs w:val="26"/>
        </w:rPr>
        <w:t xml:space="preserve">Az Óvodai </w:t>
      </w:r>
      <w:r w:rsidR="00CC7A52" w:rsidRPr="00BE3BF9">
        <w:rPr>
          <w:bCs/>
          <w:sz w:val="26"/>
          <w:szCs w:val="26"/>
        </w:rPr>
        <w:t>F</w:t>
      </w:r>
      <w:r w:rsidRPr="00BE3BF9">
        <w:rPr>
          <w:bCs/>
          <w:sz w:val="26"/>
          <w:szCs w:val="26"/>
        </w:rPr>
        <w:t xml:space="preserve">elvételi </w:t>
      </w:r>
      <w:r w:rsidR="00CC7A52" w:rsidRPr="00BE3BF9">
        <w:rPr>
          <w:bCs/>
          <w:sz w:val="26"/>
          <w:szCs w:val="26"/>
        </w:rPr>
        <w:t>S</w:t>
      </w:r>
      <w:r w:rsidRPr="00BE3BF9">
        <w:rPr>
          <w:bCs/>
          <w:sz w:val="26"/>
          <w:szCs w:val="26"/>
        </w:rPr>
        <w:t>zabályzat</w:t>
      </w:r>
      <w:r w:rsidR="003C215F" w:rsidRPr="00BE3BF9">
        <w:rPr>
          <w:bCs/>
          <w:sz w:val="26"/>
          <w:szCs w:val="26"/>
        </w:rPr>
        <w:t xml:space="preserve"> és a </w:t>
      </w:r>
      <w:r w:rsidR="00CC7A52" w:rsidRPr="00BE3BF9">
        <w:rPr>
          <w:bCs/>
          <w:sz w:val="26"/>
          <w:szCs w:val="26"/>
        </w:rPr>
        <w:t>felvételi körzethatárok leírása</w:t>
      </w:r>
      <w:r w:rsidR="00B91B32" w:rsidRPr="00BE3BF9">
        <w:rPr>
          <w:bCs/>
          <w:sz w:val="26"/>
          <w:szCs w:val="26"/>
        </w:rPr>
        <w:t xml:space="preserve"> elérhető a</w:t>
      </w:r>
      <w:r w:rsidR="00BE3BF9">
        <w:rPr>
          <w:bCs/>
          <w:sz w:val="26"/>
          <w:szCs w:val="26"/>
        </w:rPr>
        <w:t xml:space="preserve"> tag</w:t>
      </w:r>
      <w:r w:rsidR="00B91B32" w:rsidRPr="00BE3BF9">
        <w:rPr>
          <w:bCs/>
          <w:sz w:val="26"/>
          <w:szCs w:val="26"/>
        </w:rPr>
        <w:t xml:space="preserve">óvodákban, illetve letölthető a </w:t>
      </w:r>
      <w:hyperlink r:id="rId7" w:history="1">
        <w:r w:rsidRPr="00BE3BF9">
          <w:rPr>
            <w:rStyle w:val="Hiperhivatkozs"/>
            <w:bCs/>
            <w:color w:val="auto"/>
            <w:sz w:val="26"/>
            <w:szCs w:val="26"/>
          </w:rPr>
          <w:t>www.gyongyosovik.hu</w:t>
        </w:r>
      </w:hyperlink>
      <w:r w:rsidRPr="00BE3BF9">
        <w:rPr>
          <w:bCs/>
          <w:sz w:val="26"/>
          <w:szCs w:val="26"/>
        </w:rPr>
        <w:t xml:space="preserve"> </w:t>
      </w:r>
      <w:r w:rsidR="00B91B32" w:rsidRPr="00BE3BF9">
        <w:rPr>
          <w:bCs/>
          <w:sz w:val="26"/>
          <w:szCs w:val="26"/>
        </w:rPr>
        <w:t>honlapról.</w:t>
      </w:r>
    </w:p>
    <w:p w14:paraId="66B60FDC" w14:textId="77777777" w:rsidR="001B0DBB" w:rsidRDefault="001B0DBB" w:rsidP="00E3348A">
      <w:pPr>
        <w:tabs>
          <w:tab w:val="left" w:pos="567"/>
          <w:tab w:val="left" w:pos="1985"/>
        </w:tabs>
        <w:ind w:left="284" w:right="253"/>
        <w:jc w:val="both"/>
        <w:rPr>
          <w:sz w:val="26"/>
          <w:szCs w:val="26"/>
        </w:rPr>
      </w:pPr>
    </w:p>
    <w:p w14:paraId="30679717" w14:textId="0386D56B" w:rsidR="00B91B32" w:rsidRPr="00E3348A" w:rsidRDefault="00B91B32" w:rsidP="00E3348A">
      <w:pPr>
        <w:tabs>
          <w:tab w:val="left" w:pos="567"/>
          <w:tab w:val="left" w:pos="1985"/>
        </w:tabs>
        <w:ind w:left="284" w:right="253"/>
        <w:jc w:val="both"/>
        <w:rPr>
          <w:sz w:val="26"/>
          <w:szCs w:val="26"/>
        </w:rPr>
      </w:pPr>
      <w:r w:rsidRPr="00E3348A">
        <w:rPr>
          <w:sz w:val="26"/>
          <w:szCs w:val="26"/>
        </w:rPr>
        <w:t xml:space="preserve">Gyöngyös, </w:t>
      </w:r>
      <w:r w:rsidR="005164A3" w:rsidRPr="00E3348A">
        <w:rPr>
          <w:sz w:val="26"/>
          <w:szCs w:val="26"/>
        </w:rPr>
        <w:t>2026. március 27.</w:t>
      </w:r>
    </w:p>
    <w:p w14:paraId="64C5CBB9" w14:textId="77777777" w:rsidR="00072398" w:rsidRPr="00E3348A" w:rsidRDefault="00072398" w:rsidP="00E3348A">
      <w:pPr>
        <w:tabs>
          <w:tab w:val="left" w:pos="567"/>
          <w:tab w:val="left" w:pos="1985"/>
        </w:tabs>
        <w:ind w:left="284" w:right="253"/>
        <w:jc w:val="both"/>
        <w:rPr>
          <w:sz w:val="26"/>
          <w:szCs w:val="26"/>
        </w:rPr>
      </w:pPr>
    </w:p>
    <w:p w14:paraId="3D23EFE2" w14:textId="77777777" w:rsidR="00E3348A" w:rsidRPr="00E3348A" w:rsidRDefault="00E3348A" w:rsidP="00E3348A">
      <w:pPr>
        <w:ind w:left="1416" w:right="253"/>
        <w:jc w:val="both"/>
        <w:rPr>
          <w:b/>
          <w:sz w:val="26"/>
          <w:szCs w:val="26"/>
        </w:rPr>
      </w:pPr>
    </w:p>
    <w:p w14:paraId="6115FEDF" w14:textId="70AF3CA0" w:rsidR="005164A3" w:rsidRPr="00E3348A" w:rsidRDefault="005164A3" w:rsidP="001B0DBB">
      <w:pPr>
        <w:ind w:left="1416" w:right="253"/>
        <w:jc w:val="right"/>
        <w:rPr>
          <w:sz w:val="26"/>
          <w:szCs w:val="26"/>
        </w:rPr>
      </w:pPr>
      <w:r w:rsidRPr="00E3348A">
        <w:rPr>
          <w:b/>
          <w:sz w:val="26"/>
          <w:szCs w:val="26"/>
        </w:rPr>
        <w:t>Gyöngyös Város</w:t>
      </w:r>
      <w:r w:rsidR="00BE3BF9">
        <w:rPr>
          <w:b/>
          <w:sz w:val="26"/>
          <w:szCs w:val="26"/>
        </w:rPr>
        <w:t>i Önkormányzat</w:t>
      </w:r>
    </w:p>
    <w:sectPr w:rsidR="005164A3" w:rsidRPr="00E3348A" w:rsidSect="00DD131B">
      <w:headerReference w:type="even" r:id="rId8"/>
      <w:headerReference w:type="default" r:id="rId9"/>
      <w:pgSz w:w="11906" w:h="16838" w:code="9"/>
      <w:pgMar w:top="851" w:right="849" w:bottom="1134" w:left="709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FD70" w14:textId="77777777" w:rsidR="00712C65" w:rsidRDefault="00712C65">
      <w:r>
        <w:separator/>
      </w:r>
    </w:p>
  </w:endnote>
  <w:endnote w:type="continuationSeparator" w:id="0">
    <w:p w14:paraId="04CD0B34" w14:textId="77777777" w:rsidR="00712C65" w:rsidRDefault="0071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F8A5" w14:textId="77777777" w:rsidR="00712C65" w:rsidRDefault="00712C65">
      <w:r>
        <w:separator/>
      </w:r>
    </w:p>
  </w:footnote>
  <w:footnote w:type="continuationSeparator" w:id="0">
    <w:p w14:paraId="43ABD07F" w14:textId="77777777" w:rsidR="00712C65" w:rsidRDefault="0071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56FF" w14:textId="4067CE07" w:rsidR="004B4107" w:rsidRDefault="007221D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131B">
      <w:rPr>
        <w:rStyle w:val="Oldalszm"/>
        <w:noProof/>
      </w:rPr>
      <w:t>2</w:t>
    </w:r>
    <w:r>
      <w:rPr>
        <w:rStyle w:val="Oldalszm"/>
      </w:rPr>
      <w:fldChar w:fldCharType="end"/>
    </w:r>
  </w:p>
  <w:p w14:paraId="152A32FB" w14:textId="77777777" w:rsidR="004B4107" w:rsidRDefault="004B410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6ECB" w14:textId="77777777" w:rsidR="004B4107" w:rsidRDefault="007221D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- 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652EA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-</w:t>
    </w:r>
  </w:p>
  <w:p w14:paraId="79771991" w14:textId="77777777" w:rsidR="004B4107" w:rsidRDefault="004B410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24E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792C2D"/>
    <w:multiLevelType w:val="hybridMultilevel"/>
    <w:tmpl w:val="F14C6FB6"/>
    <w:lvl w:ilvl="0" w:tplc="040E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6223375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47C04AB"/>
    <w:multiLevelType w:val="hybridMultilevel"/>
    <w:tmpl w:val="7854A684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98610">
    <w:abstractNumId w:val="2"/>
  </w:num>
  <w:num w:numId="2" w16cid:durableId="427652268">
    <w:abstractNumId w:val="0"/>
  </w:num>
  <w:num w:numId="3" w16cid:durableId="1733387615">
    <w:abstractNumId w:val="1"/>
  </w:num>
  <w:num w:numId="4" w16cid:durableId="1178233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32"/>
    <w:rsid w:val="0003739E"/>
    <w:rsid w:val="00065C3F"/>
    <w:rsid w:val="00072398"/>
    <w:rsid w:val="000876B9"/>
    <w:rsid w:val="000966B3"/>
    <w:rsid w:val="000A2ACE"/>
    <w:rsid w:val="000B2607"/>
    <w:rsid w:val="000F0D9F"/>
    <w:rsid w:val="001844C3"/>
    <w:rsid w:val="001B0DBB"/>
    <w:rsid w:val="001E29C1"/>
    <w:rsid w:val="001F3C81"/>
    <w:rsid w:val="001F6875"/>
    <w:rsid w:val="00205419"/>
    <w:rsid w:val="00215C01"/>
    <w:rsid w:val="002320D3"/>
    <w:rsid w:val="00282B53"/>
    <w:rsid w:val="002874EE"/>
    <w:rsid w:val="002C1946"/>
    <w:rsid w:val="002D22B1"/>
    <w:rsid w:val="002F04A3"/>
    <w:rsid w:val="002F77C3"/>
    <w:rsid w:val="00304687"/>
    <w:rsid w:val="003145EA"/>
    <w:rsid w:val="00317A13"/>
    <w:rsid w:val="00337FF2"/>
    <w:rsid w:val="00351AD0"/>
    <w:rsid w:val="00354088"/>
    <w:rsid w:val="003648BD"/>
    <w:rsid w:val="003841A1"/>
    <w:rsid w:val="00387D03"/>
    <w:rsid w:val="003A28A5"/>
    <w:rsid w:val="003C215F"/>
    <w:rsid w:val="003D71C4"/>
    <w:rsid w:val="004079E4"/>
    <w:rsid w:val="00437ECD"/>
    <w:rsid w:val="00453E98"/>
    <w:rsid w:val="00484363"/>
    <w:rsid w:val="004B4107"/>
    <w:rsid w:val="004F2179"/>
    <w:rsid w:val="0050043F"/>
    <w:rsid w:val="00500ABE"/>
    <w:rsid w:val="005164A3"/>
    <w:rsid w:val="00586BDE"/>
    <w:rsid w:val="005969B0"/>
    <w:rsid w:val="005E5904"/>
    <w:rsid w:val="005F62C7"/>
    <w:rsid w:val="005F78AB"/>
    <w:rsid w:val="00640073"/>
    <w:rsid w:val="00655E3B"/>
    <w:rsid w:val="00663C98"/>
    <w:rsid w:val="00666758"/>
    <w:rsid w:val="006679B7"/>
    <w:rsid w:val="006C3872"/>
    <w:rsid w:val="006C456A"/>
    <w:rsid w:val="006E01FF"/>
    <w:rsid w:val="00703D29"/>
    <w:rsid w:val="00712C65"/>
    <w:rsid w:val="007220CB"/>
    <w:rsid w:val="007221DB"/>
    <w:rsid w:val="00736078"/>
    <w:rsid w:val="00744F63"/>
    <w:rsid w:val="0077431E"/>
    <w:rsid w:val="007C1371"/>
    <w:rsid w:val="007E71D3"/>
    <w:rsid w:val="007F73B1"/>
    <w:rsid w:val="00821589"/>
    <w:rsid w:val="00825701"/>
    <w:rsid w:val="00832DAB"/>
    <w:rsid w:val="00835D00"/>
    <w:rsid w:val="00844E41"/>
    <w:rsid w:val="00866FEB"/>
    <w:rsid w:val="008D50F7"/>
    <w:rsid w:val="009205C4"/>
    <w:rsid w:val="00934DD9"/>
    <w:rsid w:val="009B49E0"/>
    <w:rsid w:val="00A12B48"/>
    <w:rsid w:val="00A12ED8"/>
    <w:rsid w:val="00A652EA"/>
    <w:rsid w:val="00A96EAD"/>
    <w:rsid w:val="00AC3514"/>
    <w:rsid w:val="00B15817"/>
    <w:rsid w:val="00B2399C"/>
    <w:rsid w:val="00B30EBF"/>
    <w:rsid w:val="00B41CF4"/>
    <w:rsid w:val="00B64267"/>
    <w:rsid w:val="00B74511"/>
    <w:rsid w:val="00B91B32"/>
    <w:rsid w:val="00BE2CA3"/>
    <w:rsid w:val="00BE3BF9"/>
    <w:rsid w:val="00C16097"/>
    <w:rsid w:val="00C20BDD"/>
    <w:rsid w:val="00C37598"/>
    <w:rsid w:val="00C85C6B"/>
    <w:rsid w:val="00CA70AA"/>
    <w:rsid w:val="00CB23E7"/>
    <w:rsid w:val="00CC7A52"/>
    <w:rsid w:val="00CD04C6"/>
    <w:rsid w:val="00CE6C95"/>
    <w:rsid w:val="00CF32F0"/>
    <w:rsid w:val="00CF6B26"/>
    <w:rsid w:val="00D149CA"/>
    <w:rsid w:val="00D31B29"/>
    <w:rsid w:val="00D4312E"/>
    <w:rsid w:val="00D743A9"/>
    <w:rsid w:val="00D83532"/>
    <w:rsid w:val="00DB022D"/>
    <w:rsid w:val="00DC423A"/>
    <w:rsid w:val="00DD131B"/>
    <w:rsid w:val="00DD66FD"/>
    <w:rsid w:val="00DE1437"/>
    <w:rsid w:val="00E15B6C"/>
    <w:rsid w:val="00E260B3"/>
    <w:rsid w:val="00E3348A"/>
    <w:rsid w:val="00EB284F"/>
    <w:rsid w:val="00EF2E27"/>
    <w:rsid w:val="00F012D3"/>
    <w:rsid w:val="00F10978"/>
    <w:rsid w:val="00F51F04"/>
    <w:rsid w:val="00F5747D"/>
    <w:rsid w:val="00F65598"/>
    <w:rsid w:val="00F915E6"/>
    <w:rsid w:val="00FB279A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5CA2"/>
  <w15:docId w15:val="{A92940BF-9A9E-426B-A62D-86D5DC9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1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91B32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B91B32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basedOn w:val="Bekezdsalapbettpusa"/>
    <w:rsid w:val="00B91B32"/>
  </w:style>
  <w:style w:type="paragraph" w:styleId="Cm">
    <w:name w:val="Title"/>
    <w:basedOn w:val="Norml"/>
    <w:link w:val="CmChar"/>
    <w:qFormat/>
    <w:rsid w:val="00B91B32"/>
    <w:pPr>
      <w:spacing w:after="240"/>
      <w:jc w:val="center"/>
    </w:pPr>
    <w:rPr>
      <w:rFonts w:ascii="Arial" w:hAnsi="Arial"/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B91B32"/>
    <w:rPr>
      <w:rFonts w:ascii="Arial" w:eastAsia="Times New Roman" w:hAnsi="Arial" w:cs="Times New Roman"/>
      <w:b/>
      <w:szCs w:val="20"/>
      <w:u w:val="single"/>
    </w:rPr>
  </w:style>
  <w:style w:type="character" w:styleId="Hiperhivatkozs">
    <w:name w:val="Hyperlink"/>
    <w:rsid w:val="00B91B32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21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21DB"/>
    <w:rPr>
      <w:rFonts w:ascii="Segoe UI" w:eastAsia="Times New Roman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0B2607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37ECD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F6875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6C456A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F73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73B1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73B1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73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73B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yongyosovi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Tábi Béláné</dc:creator>
  <cp:lastModifiedBy>Dr. Horváth Gábor</cp:lastModifiedBy>
  <cp:revision>3</cp:revision>
  <cp:lastPrinted>2023-03-21T08:03:00Z</cp:lastPrinted>
  <dcterms:created xsi:type="dcterms:W3CDTF">2026-03-25T16:51:00Z</dcterms:created>
  <dcterms:modified xsi:type="dcterms:W3CDTF">2026-03-25T16:55:00Z</dcterms:modified>
</cp:coreProperties>
</file>