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DBC0" w14:textId="77777777" w:rsidR="00AE083A" w:rsidRPr="00AE083A" w:rsidRDefault="00AE083A" w:rsidP="00AE083A">
      <w:pPr>
        <w:jc w:val="left"/>
        <w:rPr>
          <w:rFonts w:ascii="Times New Roman" w:eastAsia="Times New Roman" w:hAnsi="Times New Roman" w:cs="Times New Roman"/>
          <w:sz w:val="24"/>
        </w:rPr>
      </w:pPr>
      <w:r w:rsidRPr="00AE083A">
        <w:rPr>
          <w:rFonts w:ascii="Times New Roman" w:eastAsia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FD6173" wp14:editId="6446B0D9">
                <wp:simplePos x="0" y="0"/>
                <wp:positionH relativeFrom="column">
                  <wp:posOffset>-138430</wp:posOffset>
                </wp:positionH>
                <wp:positionV relativeFrom="paragraph">
                  <wp:posOffset>-577850</wp:posOffset>
                </wp:positionV>
                <wp:extent cx="5886450" cy="1076014"/>
                <wp:effectExtent l="0" t="0" r="19050" b="0"/>
                <wp:wrapNone/>
                <wp:docPr id="2" name="Group 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1076014"/>
                          <a:chOff x="1222" y="699"/>
                          <a:chExt cx="9240" cy="1705"/>
                        </a:xfrm>
                      </wpg:grpSpPr>
                      <wps:wsp>
                        <wps:cNvPr id="3" name="Line 1735"/>
                        <wps:cNvCnPr>
                          <a:cxnSpLocks noChangeShapeType="1"/>
                        </wps:cNvCnPr>
                        <wps:spPr bwMode="auto">
                          <a:xfrm>
                            <a:off x="1222" y="2250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736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699"/>
                            <a:ext cx="8670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D772C" w14:textId="77777777" w:rsidR="007A6945" w:rsidRDefault="007A6945" w:rsidP="006718B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</w:pPr>
                            </w:p>
                            <w:p w14:paraId="48B11B7F" w14:textId="4FA0E211" w:rsidR="00AE083A" w:rsidRPr="00F721C9" w:rsidRDefault="00AE083A" w:rsidP="00AE083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</w:pPr>
                              <w:r w:rsidRPr="00F721C9"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  <w:t>GYÖNGYÖSI KÖZÖS ÖNKORMÁNYZATI HIVATAL</w:t>
                              </w:r>
                            </w:p>
                            <w:p w14:paraId="4D78C3A2" w14:textId="77777777" w:rsidR="00AE083A" w:rsidRPr="00F721C9" w:rsidRDefault="00AE083A" w:rsidP="00AE083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</w:pPr>
                              <w:r w:rsidRPr="00F721C9"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  <w:t>Pénzügyi és Költségvetési I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  <w:t>roda</w:t>
                              </w:r>
                              <w:r w:rsidRPr="00F721C9">
                                <w:rPr>
                                  <w:rFonts w:asciiTheme="minorHAnsi" w:hAnsiTheme="minorHAnsi" w:cstheme="minorHAnsi"/>
                                  <w:b/>
                                  <w:szCs w:val="22"/>
                                </w:rPr>
                                <w:t xml:space="preserve"> Adócsoport</w:t>
                              </w:r>
                            </w:p>
                            <w:p w14:paraId="2CF5F84B" w14:textId="77777777" w:rsidR="00AE083A" w:rsidRPr="00F721C9" w:rsidRDefault="00AE083A" w:rsidP="00AE083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</w:pP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sym w:font="Wingdings" w:char="F02A"/>
                              </w: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t xml:space="preserve"> H-3200 Gyöngyös, Fő tér 13. H-3201 Gyöngyös, Pf.: 173.</w:t>
                              </w:r>
                            </w:p>
                            <w:p w14:paraId="734311EF" w14:textId="77777777" w:rsidR="00AE083A" w:rsidRPr="00F721C9" w:rsidRDefault="00AE083A" w:rsidP="00AE083A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sym w:font="Wingdings" w:char="F028"/>
                              </w: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t xml:space="preserve"> +36-37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t xml:space="preserve"> / 510 –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t xml:space="preserve">326,   </w:t>
                              </w:r>
                              <w:proofErr w:type="gramEnd"/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  <w:t>e</w:t>
                              </w: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  <w:t xml:space="preserve">-mail: </w:t>
                              </w:r>
                              <w:hyperlink r:id="rId7" w:history="1">
                                <w:r w:rsidRPr="001F1571">
                                  <w:rPr>
                                    <w:rStyle w:val="Hiperhivatkozs"/>
                                    <w:rFonts w:asciiTheme="minorHAnsi" w:hAnsiTheme="minorHAnsi" w:cstheme="minorHAnsi"/>
                                    <w:bCs/>
                                    <w:sz w:val="21"/>
                                    <w:szCs w:val="21"/>
                                  </w:rPr>
                                  <w:t>frikk.henriett@gyongyosph.hu</w:t>
                                </w:r>
                              </w:hyperlink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  <w:t>,     honlap</w:t>
                              </w: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  <w:t xml:space="preserve">: </w:t>
                              </w:r>
                              <w:hyperlink r:id="rId8" w:history="1">
                                <w:r w:rsidRPr="00F721C9">
                                  <w:rPr>
                                    <w:rStyle w:val="Hiperhivatkozs"/>
                                    <w:rFonts w:asciiTheme="minorHAnsi" w:hAnsiTheme="minorHAnsi" w:cstheme="minorHAnsi"/>
                                    <w:bCs/>
                                    <w:sz w:val="21"/>
                                    <w:szCs w:val="21"/>
                                  </w:rPr>
                                  <w:t>www.gyongyos.hu</w:t>
                                </w:r>
                              </w:hyperlink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r w:rsidRPr="00F721C9">
                                <w:rPr>
                                  <w:rFonts w:asciiTheme="minorHAnsi" w:hAnsiTheme="minorHAnsi" w:cstheme="minorHAnsi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D6173" id="Group 1734" o:spid="_x0000_s1026" style="position:absolute;margin-left:-10.9pt;margin-top:-45.5pt;width:463.5pt;height:84.75pt;z-index:251660288" coordorigin="1222,699" coordsize="9240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">
                <v:line id="Line 1735" o:spid="_x0000_s1027" style="position:absolute;visibility:visible;mso-wrap-style:square" from="1222,2250" to="10462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36" o:spid="_x0000_s1028" type="#_x0000_t202" style="position:absolute;left:1537;top:699;width:8670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A0D772C" w14:textId="77777777" w:rsidR="007A6945" w:rsidRDefault="007A6945" w:rsidP="006718BB">
                        <w:pPr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</w:pPr>
                      </w:p>
                      <w:p w14:paraId="48B11B7F" w14:textId="4FA0E211" w:rsidR="00AE083A" w:rsidRPr="00F721C9" w:rsidRDefault="00AE083A" w:rsidP="00AE083A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</w:pPr>
                        <w:r w:rsidRPr="00F721C9"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  <w:t>GYÖNGYÖSI KÖZÖS ÖNKORMÁNYZATI HIVATAL</w:t>
                        </w:r>
                      </w:p>
                      <w:p w14:paraId="4D78C3A2" w14:textId="77777777" w:rsidR="00AE083A" w:rsidRPr="00F721C9" w:rsidRDefault="00AE083A" w:rsidP="00AE083A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</w:pPr>
                        <w:r w:rsidRPr="00F721C9"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  <w:t>Pénzügyi és Költségvetési I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  <w:t>roda</w:t>
                        </w:r>
                        <w:r w:rsidRPr="00F721C9">
                          <w:rPr>
                            <w:rFonts w:asciiTheme="minorHAnsi" w:hAnsiTheme="minorHAnsi" w:cstheme="minorHAnsi"/>
                            <w:b/>
                            <w:szCs w:val="22"/>
                          </w:rPr>
                          <w:t xml:space="preserve"> Adócsoport</w:t>
                        </w:r>
                      </w:p>
                      <w:p w14:paraId="2CF5F84B" w14:textId="77777777" w:rsidR="00AE083A" w:rsidRPr="00F721C9" w:rsidRDefault="00AE083A" w:rsidP="00AE083A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</w:pPr>
                        <w:r w:rsidRPr="00F721C9"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sym w:font="Wingdings" w:char="F02A"/>
                        </w:r>
                        <w:r w:rsidRPr="00F721C9"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t xml:space="preserve"> H-3200 Gyöngyös, Fő tér 13. H-3201 Gyöngyös, Pf.: 173.</w:t>
                        </w:r>
                      </w:p>
                      <w:p w14:paraId="734311EF" w14:textId="77777777" w:rsidR="00AE083A" w:rsidRPr="00F721C9" w:rsidRDefault="00AE083A" w:rsidP="00AE083A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</w:pPr>
                        <w:r w:rsidRPr="00F721C9"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sym w:font="Wingdings" w:char="F028"/>
                        </w:r>
                        <w:r w:rsidRPr="00F721C9"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t xml:space="preserve"> +36-37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t xml:space="preserve"> / 510 –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t xml:space="preserve">326,   </w:t>
                        </w:r>
                        <w:proofErr w:type="gramEnd"/>
                        <w:r w:rsidRPr="00F721C9">
                          <w:rPr>
                            <w:rFonts w:asciiTheme="minorHAnsi" w:hAnsiTheme="minorHAnsi" w:cstheme="minorHAnsi"/>
                            <w:bCs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  <w:t>e</w:t>
                        </w:r>
                        <w:r w:rsidRPr="00F721C9"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  <w:t xml:space="preserve">-mail: </w:t>
                        </w:r>
                        <w:hyperlink r:id="rId9" w:history="1">
                          <w:r w:rsidRPr="001F1571">
                            <w:rPr>
                              <w:rStyle w:val="Hiperhivatkozs"/>
                              <w:rFonts w:asciiTheme="minorHAnsi" w:hAnsiTheme="minorHAnsi" w:cstheme="minorHAnsi"/>
                              <w:bCs/>
                              <w:sz w:val="21"/>
                              <w:szCs w:val="21"/>
                            </w:rPr>
                            <w:t>frikk.henriett@gyongyosph.hu</w:t>
                          </w:r>
                        </w:hyperlink>
                        <w:r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  <w:t>,     honlap</w:t>
                        </w:r>
                        <w:r w:rsidRPr="00F721C9"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  <w:t xml:space="preserve">: </w:t>
                        </w:r>
                        <w:hyperlink r:id="rId10" w:history="1">
                          <w:r w:rsidRPr="00F721C9">
                            <w:rPr>
                              <w:rStyle w:val="Hiperhivatkozs"/>
                              <w:rFonts w:asciiTheme="minorHAnsi" w:hAnsiTheme="minorHAnsi" w:cstheme="minorHAnsi"/>
                              <w:bCs/>
                              <w:sz w:val="21"/>
                              <w:szCs w:val="21"/>
                            </w:rPr>
                            <w:t>www.gyongyos.hu</w:t>
                          </w:r>
                        </w:hyperlink>
                        <w:r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721C9">
                          <w:rPr>
                            <w:rFonts w:asciiTheme="minorHAnsi" w:hAnsiTheme="minorHAnsi" w:cstheme="minorHAnsi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755819" w14:textId="77777777" w:rsidR="00AE083A" w:rsidRPr="00AE083A" w:rsidRDefault="00AE083A" w:rsidP="00AE083A">
      <w:pPr>
        <w:jc w:val="left"/>
        <w:rPr>
          <w:rFonts w:ascii="Times New Roman" w:eastAsia="Times New Roman" w:hAnsi="Times New Roman" w:cs="Times New Roman"/>
          <w:sz w:val="24"/>
        </w:rPr>
      </w:pPr>
    </w:p>
    <w:p w14:paraId="1BC1A0F5" w14:textId="77777777" w:rsidR="00AE083A" w:rsidRPr="00AE083A" w:rsidRDefault="00AE083A" w:rsidP="00AE083A">
      <w:pPr>
        <w:keepNext/>
        <w:keepLines/>
        <w:jc w:val="center"/>
        <w:outlineLvl w:val="7"/>
        <w:rPr>
          <w:rFonts w:asciiTheme="minorHAnsi" w:eastAsiaTheme="majorEastAsia" w:hAnsiTheme="minorHAnsi" w:cstheme="majorBidi"/>
          <w:b/>
          <w:iCs/>
          <w:color w:val="272727" w:themeColor="text1" w:themeTint="D8"/>
          <w:sz w:val="24"/>
          <w:u w:val="single"/>
        </w:rPr>
      </w:pPr>
    </w:p>
    <w:p w14:paraId="41BE2103" w14:textId="77777777" w:rsidR="004F74B6" w:rsidRDefault="004F74B6" w:rsidP="00AE083A">
      <w:pPr>
        <w:keepNext/>
        <w:keepLines/>
        <w:jc w:val="center"/>
        <w:outlineLvl w:val="7"/>
        <w:rPr>
          <w:rFonts w:asciiTheme="minorHAnsi" w:eastAsiaTheme="majorEastAsia" w:hAnsiTheme="minorHAnsi" w:cstheme="minorHAnsi"/>
          <w:b/>
          <w:iCs/>
          <w:color w:val="272727" w:themeColor="text1" w:themeTint="D8"/>
          <w:sz w:val="24"/>
          <w:u w:val="single"/>
        </w:rPr>
      </w:pPr>
      <w:bookmarkStart w:id="0" w:name="_Hlk65229537"/>
    </w:p>
    <w:p w14:paraId="3C1CFD70" w14:textId="77777777" w:rsidR="00601DE8" w:rsidRDefault="00601DE8" w:rsidP="00AE083A">
      <w:pPr>
        <w:keepNext/>
        <w:keepLines/>
        <w:jc w:val="center"/>
        <w:outlineLvl w:val="7"/>
        <w:rPr>
          <w:rFonts w:asciiTheme="minorHAnsi" w:eastAsiaTheme="majorEastAsia" w:hAnsiTheme="minorHAnsi" w:cstheme="minorHAnsi"/>
          <w:b/>
          <w:iCs/>
          <w:color w:val="272727" w:themeColor="text1" w:themeTint="D8"/>
          <w:sz w:val="24"/>
          <w:u w:val="single"/>
        </w:rPr>
      </w:pPr>
    </w:p>
    <w:p w14:paraId="6E48A3BA" w14:textId="05950A70" w:rsidR="00AE083A" w:rsidRPr="00AE083A" w:rsidRDefault="00AE083A" w:rsidP="00AE083A">
      <w:pPr>
        <w:keepNext/>
        <w:keepLines/>
        <w:jc w:val="center"/>
        <w:outlineLvl w:val="7"/>
        <w:rPr>
          <w:rFonts w:asciiTheme="minorHAnsi" w:eastAsiaTheme="majorEastAsia" w:hAnsiTheme="minorHAnsi" w:cstheme="minorHAnsi"/>
          <w:b/>
          <w:iCs/>
          <w:color w:val="272727" w:themeColor="text1" w:themeTint="D8"/>
          <w:sz w:val="24"/>
          <w:u w:val="single"/>
        </w:rPr>
      </w:pPr>
      <w:r w:rsidRPr="00AE083A">
        <w:rPr>
          <w:rFonts w:asciiTheme="minorHAnsi" w:eastAsiaTheme="majorEastAsia" w:hAnsiTheme="minorHAnsi" w:cstheme="minorHAnsi"/>
          <w:b/>
          <w:iCs/>
          <w:color w:val="272727" w:themeColor="text1" w:themeTint="D8"/>
          <w:sz w:val="24"/>
          <w:u w:val="single"/>
        </w:rPr>
        <w:t>NYILATKOZAT</w:t>
      </w:r>
    </w:p>
    <w:p w14:paraId="73BE16C5" w14:textId="77777777" w:rsidR="00AE083A" w:rsidRPr="00AE083A" w:rsidRDefault="00AE083A" w:rsidP="00AE083A">
      <w:pPr>
        <w:jc w:val="center"/>
        <w:rPr>
          <w:rFonts w:asciiTheme="minorHAnsi" w:eastAsia="Times New Roman" w:hAnsiTheme="minorHAnsi" w:cstheme="minorHAnsi"/>
          <w:b/>
          <w:sz w:val="25"/>
        </w:rPr>
      </w:pPr>
      <w:r w:rsidRPr="00AE083A">
        <w:rPr>
          <w:rFonts w:asciiTheme="minorHAnsi" w:eastAsia="Times New Roman" w:hAnsiTheme="minorHAnsi" w:cstheme="minorHAnsi"/>
          <w:b/>
          <w:sz w:val="25"/>
        </w:rPr>
        <w:t>a helyi iparűzési adó meghatározott célú felhasználására</w:t>
      </w:r>
    </w:p>
    <w:p w14:paraId="5E7C7BAD" w14:textId="77777777" w:rsidR="00AE083A" w:rsidRPr="00AE083A" w:rsidRDefault="00AE083A" w:rsidP="00AE083A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(Gyöngyös Város Önkormányzata Képviselő-testületének a helyi adókról szóló 27/2010. (XII.16.) önkormányzati rendelet 14. §-a alapján </w:t>
      </w:r>
      <w:r w:rsidRPr="00AE083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azon vállalkozás rendelkezhet, akinek az adóévben a helyi iparűzési adóban legalább </w:t>
      </w:r>
      <w:smartTag w:uri="urn:schemas-microsoft-com:office:smarttags" w:element="metricconverter">
        <w:smartTagPr>
          <w:attr w:name="ProductID" w:val="100.000 Ft"/>
        </w:smartTagPr>
        <w:r w:rsidRPr="00AE083A">
          <w:rPr>
            <w:rFonts w:asciiTheme="minorHAnsi" w:eastAsia="Times New Roman" w:hAnsiTheme="minorHAnsi" w:cstheme="minorHAnsi"/>
            <w:b/>
            <w:bCs/>
            <w:sz w:val="20"/>
            <w:szCs w:val="20"/>
          </w:rPr>
          <w:t>100.000 Ft</w:t>
        </w:r>
      </w:smartTag>
      <w:r w:rsidRPr="00AE083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végleges adó fizetési kötelezettsége keletkezett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)</w:t>
      </w:r>
    </w:p>
    <w:p w14:paraId="68A17C47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5"/>
        </w:rPr>
      </w:pPr>
    </w:p>
    <w:p w14:paraId="1629A73B" w14:textId="44608AA1" w:rsidR="00AE083A" w:rsidRPr="00AE083A" w:rsidRDefault="00AE083A" w:rsidP="00AE083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FFFF00" w:fill="auto"/>
        <w:jc w:val="center"/>
        <w:rPr>
          <w:rFonts w:asciiTheme="minorHAnsi" w:eastAsia="Times New Roman" w:hAnsiTheme="minorHAnsi" w:cstheme="minorHAnsi"/>
          <w:b/>
          <w:iCs/>
          <w:szCs w:val="22"/>
        </w:rPr>
      </w:pPr>
      <w:r w:rsidRPr="00AE083A">
        <w:rPr>
          <w:rFonts w:asciiTheme="minorHAnsi" w:eastAsia="Times New Roman" w:hAnsiTheme="minorHAnsi" w:cstheme="minorHAnsi"/>
          <w:b/>
          <w:iCs/>
          <w:szCs w:val="22"/>
        </w:rPr>
        <w:t>202</w:t>
      </w:r>
      <w:r>
        <w:rPr>
          <w:rFonts w:asciiTheme="minorHAnsi" w:eastAsia="Times New Roman" w:hAnsiTheme="minorHAnsi" w:cstheme="minorHAnsi"/>
          <w:b/>
          <w:iCs/>
          <w:szCs w:val="22"/>
        </w:rPr>
        <w:t>5</w:t>
      </w:r>
      <w:r w:rsidRPr="00AE083A">
        <w:rPr>
          <w:rFonts w:asciiTheme="minorHAnsi" w:eastAsia="Times New Roman" w:hAnsiTheme="minorHAnsi" w:cstheme="minorHAnsi"/>
          <w:b/>
          <w:iCs/>
          <w:szCs w:val="22"/>
        </w:rPr>
        <w:t xml:space="preserve">. adóévről a Gyöngyös Városi Önkormányzat illetékességi területén folytatott </w:t>
      </w:r>
    </w:p>
    <w:p w14:paraId="57014A70" w14:textId="77777777" w:rsidR="00AE083A" w:rsidRPr="00AE083A" w:rsidRDefault="00AE083A" w:rsidP="00AE083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FFFF00" w:fill="auto"/>
        <w:jc w:val="center"/>
        <w:rPr>
          <w:rFonts w:asciiTheme="minorHAnsi" w:eastAsia="Times New Roman" w:hAnsiTheme="minorHAnsi" w:cstheme="minorHAnsi"/>
          <w:b/>
          <w:iCs/>
          <w:szCs w:val="22"/>
        </w:rPr>
      </w:pPr>
      <w:r w:rsidRPr="00AE083A">
        <w:rPr>
          <w:rFonts w:asciiTheme="minorHAnsi" w:eastAsia="Times New Roman" w:hAnsiTheme="minorHAnsi" w:cstheme="minorHAnsi"/>
          <w:b/>
          <w:iCs/>
          <w:szCs w:val="22"/>
        </w:rPr>
        <w:t>állandó jellegű iparűzési tevékenység utáni adókötelezettségről szóló helyi iparűzési adóbevallás alapján töltendő ki!</w:t>
      </w:r>
    </w:p>
    <w:p w14:paraId="679199E1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p w14:paraId="57C93BDB" w14:textId="77777777" w:rsidR="00AE083A" w:rsidRPr="00AE083A" w:rsidRDefault="00AE083A" w:rsidP="00AE083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FFFF00" w:fill="FFFFFF"/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E083A">
        <w:rPr>
          <w:rFonts w:asciiTheme="minorHAnsi" w:eastAsia="Times New Roman" w:hAnsiTheme="minorHAnsi" w:cstheme="minorHAnsi"/>
          <w:sz w:val="18"/>
          <w:szCs w:val="18"/>
        </w:rPr>
        <w:t xml:space="preserve">Az adózó neve, cégneve: </w:t>
      </w:r>
      <w:proofErr w:type="gramStart"/>
      <w:r w:rsidRPr="00AE083A">
        <w:rPr>
          <w:rFonts w:asciiTheme="minorHAnsi" w:eastAsia="Times New Roman" w:hAnsiTheme="minorHAnsi" w:cstheme="minorHAnsi"/>
          <w:sz w:val="18"/>
          <w:szCs w:val="18"/>
        </w:rPr>
        <w:t>……..….</w:t>
      </w:r>
      <w:proofErr w:type="gramEnd"/>
      <w:r w:rsidRPr="00AE083A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…………………………………………………………………………………</w:t>
      </w:r>
      <w:proofErr w:type="gramStart"/>
      <w:r w:rsidRPr="00AE083A">
        <w:rPr>
          <w:rFonts w:asciiTheme="minorHAnsi" w:eastAsia="Times New Roman" w:hAnsiTheme="minorHAnsi" w:cstheme="minorHAnsi"/>
          <w:sz w:val="18"/>
          <w:szCs w:val="18"/>
        </w:rPr>
        <w:t>…….</w:t>
      </w:r>
      <w:proofErr w:type="gramEnd"/>
      <w:r w:rsidRPr="00AE083A">
        <w:rPr>
          <w:rFonts w:asciiTheme="minorHAnsi" w:eastAsia="Times New Roman" w:hAnsiTheme="minorHAnsi" w:cstheme="minorHAnsi"/>
          <w:sz w:val="18"/>
          <w:szCs w:val="18"/>
        </w:rPr>
        <w:t>……………………………</w:t>
      </w:r>
    </w:p>
    <w:p w14:paraId="5E0A28B5" w14:textId="77777777" w:rsidR="00AE083A" w:rsidRPr="00AE083A" w:rsidRDefault="00AE083A" w:rsidP="00AE083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FFFF00" w:fill="FFFFFF"/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E083A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……………………………………………………………………………………………………………………………………..…………………………..</w:t>
      </w:r>
    </w:p>
    <w:p w14:paraId="46C89406" w14:textId="77777777" w:rsidR="00AE083A" w:rsidRPr="00AE083A" w:rsidRDefault="00AE083A" w:rsidP="00AE083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FFFF00" w:fill="FFFFFF"/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E083A">
        <w:rPr>
          <w:rFonts w:asciiTheme="minorHAnsi" w:eastAsia="Times New Roman" w:hAnsiTheme="minorHAnsi" w:cstheme="minorHAnsi"/>
          <w:sz w:val="18"/>
          <w:szCs w:val="18"/>
        </w:rPr>
        <w:t>Adószáma: …………………………………………………………………………………………………………………</w:t>
      </w:r>
      <w:proofErr w:type="gramStart"/>
      <w:r w:rsidRPr="00AE083A">
        <w:rPr>
          <w:rFonts w:asciiTheme="minorHAnsi" w:eastAsia="Times New Roman" w:hAnsiTheme="minorHAnsi" w:cstheme="minorHAnsi"/>
          <w:sz w:val="18"/>
          <w:szCs w:val="18"/>
        </w:rPr>
        <w:t>…….</w:t>
      </w:r>
      <w:proofErr w:type="gramEnd"/>
      <w:r w:rsidRPr="00AE083A">
        <w:rPr>
          <w:rFonts w:asciiTheme="minorHAnsi" w:eastAsia="Times New Roman" w:hAnsiTheme="minorHAnsi" w:cstheme="minorHAnsi"/>
          <w:sz w:val="18"/>
          <w:szCs w:val="18"/>
        </w:rPr>
        <w:t>…………………</w:t>
      </w:r>
      <w:proofErr w:type="gramStart"/>
      <w:r w:rsidRPr="00AE083A">
        <w:rPr>
          <w:rFonts w:asciiTheme="minorHAnsi" w:eastAsia="Times New Roman" w:hAnsiTheme="minorHAnsi" w:cstheme="minorHAnsi"/>
          <w:sz w:val="18"/>
          <w:szCs w:val="18"/>
        </w:rPr>
        <w:t>…….</w:t>
      </w:r>
      <w:proofErr w:type="gramEnd"/>
      <w:r w:rsidRPr="00AE083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17E39614" w14:textId="77777777" w:rsidR="00AE083A" w:rsidRPr="00AE083A" w:rsidRDefault="00AE083A" w:rsidP="00AE083A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FFFF00" w:fill="FFFFFF"/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AE083A">
        <w:rPr>
          <w:rFonts w:asciiTheme="minorHAnsi" w:eastAsia="Times New Roman" w:hAnsiTheme="minorHAnsi" w:cstheme="minorHAnsi"/>
          <w:sz w:val="18"/>
          <w:szCs w:val="18"/>
        </w:rPr>
        <w:t>Adóazonosító jele (vagy technikai száma): ………………………………………………………….................................................</w:t>
      </w:r>
    </w:p>
    <w:p w14:paraId="11014653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5954"/>
        <w:gridCol w:w="7"/>
        <w:gridCol w:w="1410"/>
        <w:gridCol w:w="1276"/>
      </w:tblGrid>
      <w:tr w:rsidR="00AE083A" w:rsidRPr="00AE083A" w14:paraId="62573036" w14:textId="77777777" w:rsidTr="004C5F14">
        <w:trPr>
          <w:cantSplit/>
        </w:trPr>
        <w:tc>
          <w:tcPr>
            <w:tcW w:w="6662" w:type="dxa"/>
            <w:gridSpan w:val="3"/>
            <w:tcBorders>
              <w:top w:val="single" w:sz="12" w:space="0" w:color="auto"/>
            </w:tcBorders>
            <w:vAlign w:val="center"/>
          </w:tcPr>
          <w:p w14:paraId="78F39572" w14:textId="77777777" w:rsidR="00AE083A" w:rsidRPr="00AE083A" w:rsidRDefault="00AE083A" w:rsidP="00AE083A">
            <w:pPr>
              <w:keepNext/>
              <w:keepLines/>
              <w:spacing w:before="160" w:after="80"/>
              <w:jc w:val="left"/>
              <w:outlineLvl w:val="2"/>
              <w:rPr>
                <w:rFonts w:asciiTheme="minorHAnsi" w:eastAsiaTheme="majorEastAsia" w:hAnsiTheme="minorHAnsi" w:cstheme="minorHAnsi"/>
                <w:color w:val="0F4761" w:themeColor="accent1" w:themeShade="BF"/>
                <w:sz w:val="20"/>
                <w:szCs w:val="28"/>
              </w:rPr>
            </w:pPr>
            <w:r w:rsidRPr="00AE083A">
              <w:rPr>
                <w:rFonts w:asciiTheme="minorHAnsi" w:eastAsiaTheme="majorEastAsia" w:hAnsiTheme="minorHAnsi" w:cstheme="minorHAnsi"/>
                <w:color w:val="0F4761" w:themeColor="accent1" w:themeShade="BF"/>
                <w:sz w:val="20"/>
                <w:szCs w:val="28"/>
              </w:rPr>
              <w:t>Megnevezés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14:paraId="33B93891" w14:textId="77777777" w:rsidR="00AE083A" w:rsidRPr="00AE083A" w:rsidRDefault="00AE083A" w:rsidP="00AE083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Az adatokat </w:t>
            </w:r>
          </w:p>
          <w:p w14:paraId="63BBD9C8" w14:textId="77777777" w:rsidR="00AE083A" w:rsidRPr="00AE083A" w:rsidRDefault="00AE083A" w:rsidP="00AE083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forintban kell </w:t>
            </w:r>
          </w:p>
          <w:p w14:paraId="389EB5F5" w14:textId="77777777" w:rsidR="00AE083A" w:rsidRPr="00AE083A" w:rsidRDefault="00AE083A" w:rsidP="00AE083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megadni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BB74BD9" w14:textId="77777777" w:rsidR="00AE083A" w:rsidRPr="00AE083A" w:rsidRDefault="00AE083A" w:rsidP="00AE083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Az adóhatóság </w:t>
            </w:r>
          </w:p>
          <w:p w14:paraId="01E5A77E" w14:textId="77777777" w:rsidR="00AE083A" w:rsidRPr="00AE083A" w:rsidRDefault="00AE083A" w:rsidP="00AE083A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tölti ki!</w:t>
            </w:r>
          </w:p>
        </w:tc>
      </w:tr>
      <w:tr w:rsidR="00AE083A" w:rsidRPr="00AE083A" w14:paraId="55DC9065" w14:textId="77777777" w:rsidTr="004C5F14">
        <w:trPr>
          <w:trHeight w:val="370"/>
        </w:trPr>
        <w:tc>
          <w:tcPr>
            <w:tcW w:w="701" w:type="dxa"/>
            <w:tcBorders>
              <w:right w:val="nil"/>
            </w:tcBorders>
            <w:vAlign w:val="center"/>
          </w:tcPr>
          <w:p w14:paraId="45E1849A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20"/>
              </w:rPr>
              <w:t>1.</w:t>
            </w:r>
          </w:p>
        </w:tc>
        <w:tc>
          <w:tcPr>
            <w:tcW w:w="5954" w:type="dxa"/>
            <w:tcBorders>
              <w:left w:val="nil"/>
            </w:tcBorders>
            <w:vAlign w:val="center"/>
          </w:tcPr>
          <w:p w14:paraId="77A8D186" w14:textId="60CB4EC1" w:rsidR="00AE083A" w:rsidRPr="00AE083A" w:rsidRDefault="00AE083A" w:rsidP="00AE083A">
            <w:pPr>
              <w:ind w:left="-71"/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>Iparűzési adófizetési kötelezettség /2</w:t>
            </w:r>
            <w:r>
              <w:rPr>
                <w:rFonts w:asciiTheme="minorHAnsi" w:eastAsia="Times New Roman" w:hAnsiTheme="minorHAnsi" w:cstheme="minorHAnsi"/>
                <w:sz w:val="20"/>
              </w:rPr>
              <w:t>5</w:t>
            </w:r>
            <w:r w:rsidRPr="00AE083A">
              <w:rPr>
                <w:rFonts w:asciiTheme="minorHAnsi" w:eastAsia="Times New Roman" w:hAnsiTheme="minorHAnsi" w:cstheme="minorHAnsi"/>
                <w:sz w:val="20"/>
              </w:rPr>
              <w:t>HIPAK_M-KÖT lap E) pont 23. sor/ összege</w:t>
            </w:r>
          </w:p>
        </w:tc>
        <w:tc>
          <w:tcPr>
            <w:tcW w:w="1417" w:type="dxa"/>
            <w:gridSpan w:val="2"/>
            <w:vAlign w:val="center"/>
          </w:tcPr>
          <w:p w14:paraId="227AE9C2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066767D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57F951DC" w14:textId="77777777" w:rsidTr="004C5F14">
        <w:trPr>
          <w:trHeight w:val="417"/>
        </w:trPr>
        <w:tc>
          <w:tcPr>
            <w:tcW w:w="701" w:type="dxa"/>
            <w:tcBorders>
              <w:right w:val="nil"/>
            </w:tcBorders>
            <w:vAlign w:val="center"/>
          </w:tcPr>
          <w:p w14:paraId="099C5D9E" w14:textId="77777777" w:rsidR="00AE083A" w:rsidRPr="00AE083A" w:rsidRDefault="00AE083A" w:rsidP="00AE083A">
            <w:pPr>
              <w:ind w:right="-70"/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  1.1</w:t>
            </w:r>
          </w:p>
        </w:tc>
        <w:tc>
          <w:tcPr>
            <w:tcW w:w="5954" w:type="dxa"/>
            <w:tcBorders>
              <w:left w:val="nil"/>
            </w:tcBorders>
            <w:vAlign w:val="center"/>
          </w:tcPr>
          <w:p w14:paraId="4EC03197" w14:textId="77777777" w:rsidR="00AE083A" w:rsidRPr="00AE083A" w:rsidRDefault="00AE083A" w:rsidP="00AE083A">
            <w:pPr>
              <w:widowControl w:val="0"/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</w:rPr>
            </w:pPr>
            <w:r w:rsidRPr="00AE083A">
              <w:rPr>
                <w:rFonts w:asciiTheme="minorHAnsi" w:eastAsia="Times New Roman" w:hAnsiTheme="minorHAnsi" w:cstheme="minorHAnsi"/>
                <w:snapToGrid w:val="0"/>
                <w:sz w:val="20"/>
                <w:szCs w:val="20"/>
              </w:rPr>
              <w:t xml:space="preserve">Az 1.pontból az adóalany által ténylegesen befizetett iparűzési adó </w:t>
            </w:r>
          </w:p>
        </w:tc>
        <w:tc>
          <w:tcPr>
            <w:tcW w:w="1417" w:type="dxa"/>
            <w:gridSpan w:val="2"/>
            <w:vAlign w:val="center"/>
          </w:tcPr>
          <w:p w14:paraId="3E3B5ABA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614687E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147A8F7B" w14:textId="77777777" w:rsidTr="004C5F14">
        <w:trPr>
          <w:trHeight w:val="417"/>
        </w:trPr>
        <w:tc>
          <w:tcPr>
            <w:tcW w:w="701" w:type="dxa"/>
            <w:tcBorders>
              <w:right w:val="nil"/>
            </w:tcBorders>
            <w:vAlign w:val="center"/>
          </w:tcPr>
          <w:p w14:paraId="12C64595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20"/>
              </w:rPr>
              <w:t>2.</w:t>
            </w:r>
          </w:p>
        </w:tc>
        <w:tc>
          <w:tcPr>
            <w:tcW w:w="5954" w:type="dxa"/>
            <w:tcBorders>
              <w:left w:val="nil"/>
            </w:tcBorders>
            <w:vAlign w:val="center"/>
          </w:tcPr>
          <w:p w14:paraId="5B6824BE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>Meghatározott célra felajánlott összeg - befizetett tényleges adó 10 %-a (1.1 pont x 0,1)</w:t>
            </w:r>
          </w:p>
        </w:tc>
        <w:tc>
          <w:tcPr>
            <w:tcW w:w="1417" w:type="dxa"/>
            <w:gridSpan w:val="2"/>
            <w:vAlign w:val="center"/>
          </w:tcPr>
          <w:p w14:paraId="45566F08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FEE4FDD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7CF17126" w14:textId="77777777" w:rsidTr="004C5F14">
        <w:trPr>
          <w:trHeight w:val="417"/>
        </w:trPr>
        <w:tc>
          <w:tcPr>
            <w:tcW w:w="701" w:type="dxa"/>
            <w:tcBorders>
              <w:bottom w:val="single" w:sz="18" w:space="0" w:color="auto"/>
              <w:right w:val="nil"/>
            </w:tcBorders>
            <w:vAlign w:val="center"/>
          </w:tcPr>
          <w:p w14:paraId="3CDF0C05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  2.1</w:t>
            </w:r>
          </w:p>
        </w:tc>
        <w:tc>
          <w:tcPr>
            <w:tcW w:w="5954" w:type="dxa"/>
            <w:tcBorders>
              <w:left w:val="nil"/>
              <w:bottom w:val="single" w:sz="18" w:space="0" w:color="auto"/>
            </w:tcBorders>
            <w:vAlign w:val="center"/>
          </w:tcPr>
          <w:p w14:paraId="53DCE758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>3.000.000 Ft-ot el nem érő, meghatározott célú felajánlás esetében a 2.pont összege, azt meghaladóan maximum 3.000.000 Ft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  <w:vAlign w:val="center"/>
          </w:tcPr>
          <w:p w14:paraId="5CA3F867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97D74AB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461878E7" w14:textId="77777777" w:rsidTr="004C5F14">
        <w:trPr>
          <w:trHeight w:val="35"/>
        </w:trPr>
        <w:tc>
          <w:tcPr>
            <w:tcW w:w="701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58EC560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20"/>
              </w:rPr>
              <w:t>3.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6136D667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</w:rPr>
              <w:t xml:space="preserve">A hatályos rendeletben meghatározott célokra felajánlott összeg </w:t>
            </w:r>
          </w:p>
          <w:p w14:paraId="0FCC2827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>(3.1 + 3.2 + 3.3)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2D27E0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5F8FB2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7A4EB49B" w14:textId="77777777" w:rsidTr="004C5F14">
        <w:trPr>
          <w:trHeight w:val="417"/>
        </w:trPr>
        <w:tc>
          <w:tcPr>
            <w:tcW w:w="701" w:type="dxa"/>
            <w:tcBorders>
              <w:top w:val="single" w:sz="18" w:space="0" w:color="auto"/>
              <w:right w:val="nil"/>
            </w:tcBorders>
            <w:vAlign w:val="center"/>
          </w:tcPr>
          <w:p w14:paraId="33E31C92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  3.1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</w:tcBorders>
            <w:vAlign w:val="center"/>
          </w:tcPr>
          <w:p w14:paraId="6A84E17F" w14:textId="0DC83CB1" w:rsidR="00AE083A" w:rsidRPr="005F626E" w:rsidRDefault="00AE083A" w:rsidP="00AE083A">
            <w:pPr>
              <w:jc w:val="left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 xml:space="preserve">Városfejlesztési célra: </w:t>
            </w: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(legfeljebb a 2.1 pont 85 %-a) 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06CBAD11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EBB162E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4E70388C" w14:textId="77777777" w:rsidTr="004C5F14">
        <w:trPr>
          <w:trHeight w:val="424"/>
        </w:trPr>
        <w:tc>
          <w:tcPr>
            <w:tcW w:w="701" w:type="dxa"/>
            <w:tcBorders>
              <w:bottom w:val="single" w:sz="6" w:space="0" w:color="auto"/>
              <w:right w:val="nil"/>
            </w:tcBorders>
            <w:vAlign w:val="center"/>
          </w:tcPr>
          <w:p w14:paraId="623C9965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  3.2</w:t>
            </w:r>
          </w:p>
        </w:tc>
        <w:tc>
          <w:tcPr>
            <w:tcW w:w="5954" w:type="dxa"/>
            <w:tcBorders>
              <w:left w:val="nil"/>
              <w:bottom w:val="single" w:sz="6" w:space="0" w:color="auto"/>
            </w:tcBorders>
            <w:vAlign w:val="center"/>
          </w:tcPr>
          <w:p w14:paraId="49D59966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Oktatási és pályaválasztási célra</w:t>
            </w: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(legfeljebb a 2.1 pont 5 %-a)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26AB280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24EA72C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AE083A" w:rsidRPr="00AE083A" w14:paraId="25292319" w14:textId="77777777" w:rsidTr="004C5F14">
        <w:trPr>
          <w:trHeight w:val="417"/>
        </w:trPr>
        <w:tc>
          <w:tcPr>
            <w:tcW w:w="701" w:type="dxa"/>
            <w:tcBorders>
              <w:right w:val="nil"/>
            </w:tcBorders>
            <w:vAlign w:val="center"/>
          </w:tcPr>
          <w:p w14:paraId="42362C8C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  3.3</w:t>
            </w:r>
          </w:p>
        </w:tc>
        <w:tc>
          <w:tcPr>
            <w:tcW w:w="5954" w:type="dxa"/>
            <w:tcBorders>
              <w:left w:val="nil"/>
            </w:tcBorders>
            <w:vAlign w:val="center"/>
          </w:tcPr>
          <w:p w14:paraId="3357E0F5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  <w:sz w:val="20"/>
              </w:rPr>
            </w:pPr>
            <w:r w:rsidRPr="00AE083A">
              <w:rPr>
                <w:rFonts w:asciiTheme="minorHAnsi" w:eastAsia="Times New Roman" w:hAnsiTheme="minorHAnsi" w:cstheme="minorHAnsi"/>
                <w:b/>
                <w:sz w:val="20"/>
              </w:rPr>
              <w:t>Verseny- és utánpótlás sport</w:t>
            </w: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AE083A">
              <w:rPr>
                <w:rFonts w:asciiTheme="minorHAnsi" w:eastAsia="Times New Roman" w:hAnsiTheme="minorHAnsi" w:cstheme="minorHAnsi"/>
                <w:bCs/>
                <w:sz w:val="20"/>
              </w:rPr>
              <w:t>tevékenység</w:t>
            </w:r>
            <w:r w:rsidRPr="00AE083A">
              <w:rPr>
                <w:rFonts w:asciiTheme="minorHAnsi" w:eastAsia="Times New Roman" w:hAnsiTheme="minorHAnsi" w:cstheme="minorHAnsi"/>
                <w:sz w:val="20"/>
              </w:rPr>
              <w:t xml:space="preserve"> támogatása (legfeljebb a 2.1 pont 10 %-a)</w:t>
            </w:r>
          </w:p>
        </w:tc>
        <w:tc>
          <w:tcPr>
            <w:tcW w:w="1417" w:type="dxa"/>
            <w:gridSpan w:val="2"/>
            <w:vAlign w:val="center"/>
          </w:tcPr>
          <w:p w14:paraId="4D5DF8A3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91852B1" w14:textId="77777777" w:rsidR="00AE083A" w:rsidRPr="00AE083A" w:rsidRDefault="00AE083A" w:rsidP="00AE083A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63444E8" w14:textId="77777777" w:rsid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p w14:paraId="307DF2D8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p w14:paraId="0E44556C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  <w:r w:rsidRPr="00AE083A">
        <w:rPr>
          <w:rFonts w:asciiTheme="minorHAnsi" w:eastAsia="Times New Roman" w:hAnsiTheme="minorHAnsi" w:cstheme="minorHAnsi"/>
          <w:sz w:val="24"/>
        </w:rPr>
        <w:t>__________________________, _______év _____________hó _____nap</w:t>
      </w:r>
    </w:p>
    <w:p w14:paraId="6E8DBB3E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p w14:paraId="4E551D67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p w14:paraId="3255D734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</w:p>
    <w:p w14:paraId="222DB71D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4"/>
        </w:rPr>
      </w:pPr>
      <w:r w:rsidRPr="00AE083A">
        <w:rPr>
          <w:rFonts w:asciiTheme="minorHAnsi" w:eastAsia="Times New Roman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675EFB" wp14:editId="48B3C928">
                <wp:simplePos x="0" y="0"/>
                <wp:positionH relativeFrom="column">
                  <wp:posOffset>3484880</wp:posOffset>
                </wp:positionH>
                <wp:positionV relativeFrom="paragraph">
                  <wp:posOffset>83820</wp:posOffset>
                </wp:positionV>
                <wp:extent cx="2377440" cy="0"/>
                <wp:effectExtent l="12700" t="12065" r="10160" b="6985"/>
                <wp:wrapNone/>
                <wp:docPr id="1" name="Line 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7AA22" id="Line 17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pt,6.6pt" to="461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" o:allowincell="f"/>
            </w:pict>
          </mc:Fallback>
        </mc:AlternateContent>
      </w:r>
    </w:p>
    <w:p w14:paraId="4ED6A97A" w14:textId="77777777" w:rsidR="00AE083A" w:rsidRDefault="00AE083A" w:rsidP="00AE083A">
      <w:pPr>
        <w:ind w:left="851" w:firstLine="565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4"/>
        </w:rPr>
        <w:tab/>
      </w:r>
      <w:r w:rsidRPr="00AE083A">
        <w:rPr>
          <w:rFonts w:asciiTheme="minorHAnsi" w:eastAsia="Times New Roman" w:hAnsiTheme="minorHAnsi" w:cstheme="minorHAnsi"/>
          <w:sz w:val="24"/>
        </w:rPr>
        <w:tab/>
      </w:r>
      <w:r w:rsidRPr="00AE083A">
        <w:rPr>
          <w:rFonts w:asciiTheme="minorHAnsi" w:eastAsia="Times New Roman" w:hAnsiTheme="minorHAnsi" w:cstheme="minorHAnsi"/>
          <w:sz w:val="24"/>
        </w:rPr>
        <w:tab/>
      </w:r>
      <w:r w:rsidRPr="00AE083A">
        <w:rPr>
          <w:rFonts w:asciiTheme="minorHAnsi" w:eastAsia="Times New Roman" w:hAnsiTheme="minorHAnsi" w:cstheme="minorHAnsi"/>
          <w:sz w:val="24"/>
        </w:rPr>
        <w:tab/>
      </w:r>
      <w:r w:rsidRPr="00AE083A">
        <w:rPr>
          <w:rFonts w:asciiTheme="minorHAnsi" w:eastAsia="Times New Roman" w:hAnsiTheme="minorHAnsi" w:cstheme="minorHAnsi"/>
          <w:sz w:val="24"/>
        </w:rPr>
        <w:tab/>
      </w:r>
      <w:r w:rsidRPr="00AE083A">
        <w:rPr>
          <w:rFonts w:asciiTheme="minorHAnsi" w:eastAsia="Times New Roman" w:hAnsiTheme="minorHAnsi" w:cstheme="minorHAnsi"/>
          <w:sz w:val="24"/>
        </w:rPr>
        <w:tab/>
      </w:r>
      <w:r w:rsidRPr="00AE083A">
        <w:rPr>
          <w:rFonts w:asciiTheme="minorHAnsi" w:eastAsia="Times New Roman" w:hAnsiTheme="minorHAnsi" w:cstheme="minorHAnsi"/>
          <w:sz w:val="24"/>
        </w:rPr>
        <w:tab/>
        <w:t xml:space="preserve">     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(cégszerű) aláírás</w:t>
      </w:r>
    </w:p>
    <w:p w14:paraId="48A8D8D1" w14:textId="77777777" w:rsidR="00AE083A" w:rsidRPr="00AE083A" w:rsidRDefault="00AE083A" w:rsidP="00AE083A">
      <w:pPr>
        <w:ind w:left="851" w:firstLine="56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1C309446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Kitöltésért felelős</w:t>
      </w:r>
    </w:p>
    <w:p w14:paraId="0EB50AF0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527153EE" w14:textId="77777777" w:rsidR="00AE083A" w:rsidRPr="00AE083A" w:rsidRDefault="00AE083A" w:rsidP="00AE083A">
      <w:pPr>
        <w:widowControl w:val="0"/>
        <w:numPr>
          <w:ilvl w:val="0"/>
          <w:numId w:val="1"/>
        </w:numPr>
        <w:tabs>
          <w:tab w:val="left" w:pos="360"/>
        </w:tabs>
        <w:ind w:left="36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neve: ……………………………………………………………………. </w:t>
      </w:r>
    </w:p>
    <w:p w14:paraId="60ADBAE2" w14:textId="77777777" w:rsidR="00AE083A" w:rsidRPr="00AE083A" w:rsidRDefault="00AE083A" w:rsidP="00AE083A">
      <w:pPr>
        <w:widowControl w:val="0"/>
        <w:tabs>
          <w:tab w:val="left" w:pos="360"/>
        </w:tabs>
        <w:ind w:left="360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03E75FC0" w14:textId="77777777" w:rsidR="00AE083A" w:rsidRPr="00AE083A" w:rsidRDefault="00AE083A" w:rsidP="00AE083A">
      <w:pPr>
        <w:widowControl w:val="0"/>
        <w:numPr>
          <w:ilvl w:val="0"/>
          <w:numId w:val="1"/>
        </w:numPr>
        <w:tabs>
          <w:tab w:val="left" w:pos="360"/>
        </w:tabs>
        <w:ind w:left="36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telefonszáma: ………………</w:t>
      </w:r>
      <w:proofErr w:type="gramStart"/>
      <w:r w:rsidRPr="00AE083A">
        <w:rPr>
          <w:rFonts w:asciiTheme="minorHAnsi" w:eastAsia="Times New Roman" w:hAnsiTheme="minorHAnsi" w:cstheme="minorHAnsi"/>
          <w:sz w:val="20"/>
          <w:szCs w:val="20"/>
        </w:rPr>
        <w:t>…….</w:t>
      </w:r>
      <w:proofErr w:type="gramEnd"/>
      <w:r w:rsidRPr="00AE083A">
        <w:rPr>
          <w:rFonts w:asciiTheme="minorHAnsi" w:eastAsia="Times New Roman" w:hAnsiTheme="minorHAnsi" w:cstheme="minorHAnsi"/>
          <w:sz w:val="20"/>
          <w:szCs w:val="20"/>
        </w:rPr>
        <w:t>…………………………………</w:t>
      </w:r>
    </w:p>
    <w:bookmarkEnd w:id="0"/>
    <w:p w14:paraId="5E50EE96" w14:textId="77777777" w:rsidR="00AE083A" w:rsidRPr="00AE083A" w:rsidRDefault="00AE083A" w:rsidP="00AE083A">
      <w:pPr>
        <w:spacing w:after="160" w:line="278" w:lineRule="auto"/>
        <w:jc w:val="left"/>
        <w:rPr>
          <w:rFonts w:asciiTheme="minorHAnsi" w:eastAsiaTheme="majorEastAsia" w:hAnsiTheme="minorHAnsi" w:cstheme="minorHAnsi"/>
          <w:spacing w:val="-10"/>
          <w:kern w:val="28"/>
          <w:sz w:val="20"/>
          <w:szCs w:val="56"/>
        </w:rPr>
      </w:pPr>
      <w:r w:rsidRPr="00AE083A">
        <w:rPr>
          <w:rFonts w:asciiTheme="minorHAnsi" w:eastAsia="Times New Roman" w:hAnsiTheme="minorHAnsi" w:cstheme="minorHAnsi"/>
          <w:sz w:val="20"/>
        </w:rPr>
        <w:br w:type="page"/>
      </w:r>
    </w:p>
    <w:p w14:paraId="61DDE647" w14:textId="77777777" w:rsidR="00AE083A" w:rsidRPr="00AE083A" w:rsidRDefault="00AE083A" w:rsidP="00AE083A">
      <w:pPr>
        <w:numPr>
          <w:ilvl w:val="12"/>
          <w:numId w:val="0"/>
        </w:numPr>
        <w:contextualSpacing/>
        <w:jc w:val="left"/>
        <w:rPr>
          <w:rFonts w:asciiTheme="minorHAnsi" w:eastAsiaTheme="majorEastAsia" w:hAnsiTheme="minorHAnsi" w:cstheme="minorHAnsi"/>
          <w:spacing w:val="-10"/>
          <w:kern w:val="28"/>
          <w:sz w:val="20"/>
          <w:szCs w:val="56"/>
        </w:rPr>
      </w:pPr>
      <w:r w:rsidRPr="00AE083A">
        <w:rPr>
          <w:rFonts w:asciiTheme="minorHAnsi" w:eastAsiaTheme="majorEastAsia" w:hAnsiTheme="minorHAnsi" w:cstheme="minorHAnsi"/>
          <w:spacing w:val="-10"/>
          <w:kern w:val="28"/>
          <w:sz w:val="20"/>
          <w:szCs w:val="56"/>
        </w:rPr>
        <w:lastRenderedPageBreak/>
        <w:t xml:space="preserve">KITÖLTÉSI ÚTMUTATÓ  </w:t>
      </w:r>
    </w:p>
    <w:p w14:paraId="18D82051" w14:textId="77777777" w:rsidR="00AE083A" w:rsidRPr="00AE083A" w:rsidRDefault="00AE083A" w:rsidP="00AE083A">
      <w:pPr>
        <w:numPr>
          <w:ilvl w:val="12"/>
          <w:numId w:val="0"/>
        </w:numPr>
        <w:contextualSpacing/>
        <w:jc w:val="left"/>
        <w:rPr>
          <w:rFonts w:asciiTheme="minorHAnsi" w:eastAsiaTheme="majorEastAsia" w:hAnsiTheme="minorHAnsi" w:cstheme="minorHAnsi"/>
          <w:spacing w:val="-10"/>
          <w:kern w:val="28"/>
          <w:sz w:val="18"/>
          <w:szCs w:val="18"/>
        </w:rPr>
      </w:pPr>
      <w:r w:rsidRPr="00AE083A">
        <w:rPr>
          <w:rFonts w:asciiTheme="minorHAnsi" w:eastAsiaTheme="majorEastAsia" w:hAnsiTheme="minorHAnsi" w:cstheme="minorHAnsi"/>
          <w:spacing w:val="-10"/>
          <w:kern w:val="28"/>
          <w:sz w:val="20"/>
          <w:szCs w:val="56"/>
        </w:rPr>
        <w:t>A helyi iparűzési adó meghatározott célú felhasználásra történő nyilatkozathoz</w:t>
      </w:r>
    </w:p>
    <w:p w14:paraId="365C73D5" w14:textId="77777777" w:rsidR="00AE083A" w:rsidRPr="00AE083A" w:rsidRDefault="00AE083A" w:rsidP="00AE083A">
      <w:pPr>
        <w:rPr>
          <w:rFonts w:asciiTheme="minorHAnsi" w:eastAsia="Times New Roman" w:hAnsiTheme="minorHAnsi" w:cstheme="minorHAnsi"/>
          <w:sz w:val="18"/>
          <w:szCs w:val="18"/>
        </w:rPr>
      </w:pPr>
    </w:p>
    <w:p w14:paraId="13D472E5" w14:textId="65DD99A6" w:rsidR="00AE083A" w:rsidRPr="00AE083A" w:rsidRDefault="00AE083A" w:rsidP="00AE083A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Ezt a nyilatkozatot azon vállalkozások tölthetik ki, akik rendelkezni kívánnak a helyi iparűzési adójuk meghatározott célú felhasználásáról. </w:t>
      </w:r>
      <w:r w:rsidRPr="00AE083A">
        <w:rPr>
          <w:rFonts w:asciiTheme="minorHAnsi" w:eastAsia="Times New Roman" w:hAnsiTheme="minorHAnsi" w:cstheme="minorHAnsi"/>
          <w:b/>
          <w:sz w:val="20"/>
          <w:szCs w:val="20"/>
        </w:rPr>
        <w:t>A rendelkezési nyilatkozatot a 202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Pr="00AE083A">
        <w:rPr>
          <w:rFonts w:asciiTheme="minorHAnsi" w:eastAsia="Times New Roman" w:hAnsiTheme="minorHAnsi" w:cstheme="minorHAnsi"/>
          <w:b/>
          <w:sz w:val="20"/>
          <w:szCs w:val="20"/>
        </w:rPr>
        <w:t xml:space="preserve">. adóévről szóló iparűzési adóbevallás adatai alapján kell kitölteni! </w:t>
      </w:r>
    </w:p>
    <w:p w14:paraId="58487DBA" w14:textId="77777777" w:rsidR="00AE083A" w:rsidRPr="00AE083A" w:rsidRDefault="00AE083A" w:rsidP="00AE083A">
      <w:pPr>
        <w:ind w:left="851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700C2DCC" w14:textId="77777777" w:rsidR="00AE083A" w:rsidRPr="00AE083A" w:rsidRDefault="00AE083A" w:rsidP="00AE083A">
      <w:pPr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A helyi adókról szóló 27/2010. (XII.16.) önkormányzati rendelet 14. §-a értelmében a befizetett helyi iparűzési adója 10 %-</w:t>
      </w:r>
      <w:proofErr w:type="spellStart"/>
      <w:r w:rsidRPr="00AE083A">
        <w:rPr>
          <w:rFonts w:asciiTheme="minorHAnsi" w:eastAsia="Times New Roman" w:hAnsiTheme="minorHAnsi" w:cstheme="minorHAnsi"/>
          <w:sz w:val="20"/>
          <w:szCs w:val="20"/>
        </w:rPr>
        <w:t>ának</w:t>
      </w:r>
      <w:proofErr w:type="spellEnd"/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– de legfeljebb 3.000.000 Ft erejéig – meghatározott célú felhasználásáról az a vállalkozó rendelkezhet, akinek helyi iparűzési adóban legalább </w:t>
      </w:r>
      <w:smartTag w:uri="urn:schemas-microsoft-com:office:smarttags" w:element="metricconverter">
        <w:smartTagPr>
          <w:attr w:name="ProductID" w:val="100.000 Ft"/>
        </w:smartTagPr>
        <w:r w:rsidRPr="00AE083A">
          <w:rPr>
            <w:rFonts w:asciiTheme="minorHAnsi" w:eastAsia="Times New Roman" w:hAnsiTheme="minorHAnsi" w:cstheme="minorHAnsi"/>
            <w:sz w:val="20"/>
            <w:szCs w:val="20"/>
          </w:rPr>
          <w:t>100.000 Ft</w:t>
        </w:r>
      </w:smartTag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végleges adófizetési kötelezettsége keletkezett és annak határidőben eleget tett. </w:t>
      </w:r>
    </w:p>
    <w:p w14:paraId="1E45D429" w14:textId="77777777" w:rsidR="00AE083A" w:rsidRPr="00AE083A" w:rsidRDefault="00AE083A" w:rsidP="00AE083A">
      <w:pPr>
        <w:ind w:left="851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77E8F5D8" w14:textId="148A4CA2" w:rsidR="00AE083A" w:rsidRPr="00AE083A" w:rsidRDefault="00AE083A" w:rsidP="00AE083A">
      <w:pPr>
        <w:ind w:left="705" w:hanging="705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1. sor: Ebben a pontban a 202</w:t>
      </w:r>
      <w:r>
        <w:rPr>
          <w:rFonts w:asciiTheme="minorHAnsi" w:eastAsia="Times New Roman" w:hAnsiTheme="minorHAnsi" w:cstheme="minorHAnsi"/>
          <w:sz w:val="20"/>
          <w:szCs w:val="20"/>
        </w:rPr>
        <w:t>5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. évről benyújtott helyi iparűzési adóbevallás 2</w:t>
      </w:r>
      <w:r>
        <w:rPr>
          <w:rFonts w:asciiTheme="minorHAnsi" w:eastAsia="Times New Roman" w:hAnsiTheme="minorHAnsi" w:cstheme="minorHAnsi"/>
          <w:sz w:val="20"/>
          <w:szCs w:val="20"/>
        </w:rPr>
        <w:t>5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HIPAK_M-KÖT lap E) blokk 23. sorában szereplő „Az iparűzési adófizetési kötelezettség” összegét kell beírni.</w:t>
      </w:r>
    </w:p>
    <w:p w14:paraId="3F2C4E37" w14:textId="77777777" w:rsidR="00AE083A" w:rsidRPr="00AE083A" w:rsidRDefault="00AE083A" w:rsidP="00AE083A">
      <w:pPr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21C15971" w14:textId="097B1337" w:rsidR="00AE083A" w:rsidRPr="00AE083A" w:rsidRDefault="00AE083A" w:rsidP="00AE083A">
      <w:pPr>
        <w:ind w:left="705" w:hanging="705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1.1 sor: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  <w:t>Ha a vállalkozás az 1. sorban bevallott helyi iparűzési adófizetési kötelezettségének eleget tett, akkor a befizetett összeget ebbe a sorba kell beírni. (Befizetett összegnek minősül a 202</w:t>
      </w:r>
      <w:r>
        <w:rPr>
          <w:rFonts w:asciiTheme="minorHAnsi" w:eastAsia="Times New Roman" w:hAnsiTheme="minorHAnsi" w:cstheme="minorHAnsi"/>
          <w:sz w:val="20"/>
          <w:szCs w:val="20"/>
        </w:rPr>
        <w:t>5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. adóévre befizetett adóelőleg, valamint a NAV-hoz 202</w:t>
      </w:r>
      <w:r>
        <w:rPr>
          <w:rFonts w:asciiTheme="minorHAnsi" w:eastAsia="Times New Roman" w:hAnsiTheme="minorHAnsi" w:cstheme="minorHAnsi"/>
          <w:sz w:val="20"/>
          <w:szCs w:val="20"/>
        </w:rPr>
        <w:t>6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. május 31. napjáig benyújtott 202</w:t>
      </w:r>
      <w:r>
        <w:rPr>
          <w:rFonts w:asciiTheme="minorHAnsi" w:eastAsia="Times New Roman" w:hAnsiTheme="minorHAnsi" w:cstheme="minorHAnsi"/>
          <w:sz w:val="20"/>
          <w:szCs w:val="20"/>
        </w:rPr>
        <w:t>5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. adóévi bevallásban szereplő elszámolás pozitív különbözete.)</w:t>
      </w:r>
    </w:p>
    <w:p w14:paraId="11910624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03A54E80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2. sor: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  <w:t xml:space="preserve">Ebben a sorban kell kiszámolni a befizetett tényleges adó, vagyis az 1.1 pont 10 %-át. </w:t>
      </w:r>
    </w:p>
    <w:p w14:paraId="77C1398C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4AC9A0C7" w14:textId="77777777" w:rsidR="00AE083A" w:rsidRPr="00AE083A" w:rsidRDefault="00AE083A" w:rsidP="00AE083A">
      <w:pPr>
        <w:ind w:left="705" w:hanging="705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2.1 sor: 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  <w:t>Tekintettel arra, hogy a vállalkozás a helyi iparűzési adó meghatározott célú felhasználásához a befizetett helyi iparűzési adó 10 %-</w:t>
      </w:r>
      <w:proofErr w:type="spellStart"/>
      <w:r w:rsidRPr="00AE083A">
        <w:rPr>
          <w:rFonts w:asciiTheme="minorHAnsi" w:eastAsia="Times New Roman" w:hAnsiTheme="minorHAnsi" w:cstheme="minorHAnsi"/>
          <w:sz w:val="20"/>
          <w:szCs w:val="20"/>
        </w:rPr>
        <w:t>ával</w:t>
      </w:r>
      <w:proofErr w:type="spellEnd"/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- de legfeljebb 3.000.000 Ft erejéig - rendelkezhet, így ebbe a sorba 3.000.000 Ft-ot el nem érő felajánlás esetén a 2. pont összegét, azt meghaladóan maximum 3.000.000 Ft-ot kell beírni.  </w:t>
      </w:r>
    </w:p>
    <w:p w14:paraId="3429C1F1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4102179D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3. sor: 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  <w:t>A 3.1, 3.2 és 3.3 sor összege.</w:t>
      </w:r>
    </w:p>
    <w:p w14:paraId="0850AC71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19F42CB1" w14:textId="3F2C9F7F" w:rsidR="00AE083A" w:rsidRPr="00AE083A" w:rsidRDefault="00AE083A" w:rsidP="00AE083A">
      <w:pPr>
        <w:ind w:left="705" w:hanging="705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3.1 sor: A vállalkozás saját választása szerint rendelkezik arról, hogy városfejlesztési célra kívánja felajánlani a helyi iparűzési adója 10 %-</w:t>
      </w:r>
      <w:proofErr w:type="spellStart"/>
      <w:r w:rsidRPr="00AE083A">
        <w:rPr>
          <w:rFonts w:asciiTheme="minorHAnsi" w:eastAsia="Times New Roman" w:hAnsiTheme="minorHAnsi" w:cstheme="minorHAnsi"/>
          <w:sz w:val="20"/>
          <w:szCs w:val="20"/>
        </w:rPr>
        <w:t>ának</w:t>
      </w:r>
      <w:proofErr w:type="spellEnd"/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legfeljebb 85 %-át. Ebben a sorban szereplő adat a 2.1 sorban szereplő összeg 85 %-a, vagy ennél kevesebb összeg. Az Önkormányzat 202</w:t>
      </w:r>
      <w:r>
        <w:rPr>
          <w:rFonts w:asciiTheme="minorHAnsi" w:eastAsia="Times New Roman" w:hAnsiTheme="minorHAnsi" w:cstheme="minorHAnsi"/>
          <w:sz w:val="20"/>
          <w:szCs w:val="20"/>
        </w:rPr>
        <w:t>6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. évi költségvetéséről szóló önkormányzati rendeletében foglaltak értelmében városfejlesztési célnak minősül</w:t>
      </w:r>
      <w:r w:rsidR="00515F7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FB7F04" w:rsidRPr="00FB7F04">
        <w:rPr>
          <w:rFonts w:asciiTheme="minorHAnsi" w:eastAsia="Times New Roman" w:hAnsiTheme="minorHAnsi" w:cstheme="minorHAnsi"/>
          <w:sz w:val="20"/>
          <w:szCs w:val="20"/>
        </w:rPr>
        <w:t>a Városfejlesztési, Idegenforgalmi és Környezetvédelmi Bizottság által meghatározott fejlesztési feladat, a Főépítész véleménye alapján</w:t>
      </w:r>
      <w:r w:rsidR="00FB7F0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A088CA8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2508C14E" w14:textId="77777777" w:rsidR="00AE083A" w:rsidRPr="00AE083A" w:rsidRDefault="00AE083A" w:rsidP="00AE083A">
      <w:pPr>
        <w:ind w:left="705" w:hanging="705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3.2 sor: Ha Ön oktatási és pályaválasztási célra kívánja felajánlani a helyi iparűzési adója 10 %-</w:t>
      </w:r>
      <w:proofErr w:type="spellStart"/>
      <w:r w:rsidRPr="00AE083A">
        <w:rPr>
          <w:rFonts w:asciiTheme="minorHAnsi" w:eastAsia="Times New Roman" w:hAnsiTheme="minorHAnsi" w:cstheme="minorHAnsi"/>
          <w:sz w:val="20"/>
          <w:szCs w:val="20"/>
        </w:rPr>
        <w:t>ának</w:t>
      </w:r>
      <w:proofErr w:type="spellEnd"/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legfeljebb 5 %-át, akkor ebben a sorban kell adatot szerepeltetnie, amely a 2.1 sorban szereplő összeg 5 %-a vagy ennél kevesebb összeg lehet.</w:t>
      </w:r>
    </w:p>
    <w:p w14:paraId="5BEC909F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1D7501F3" w14:textId="77777777" w:rsidR="00AE083A" w:rsidRPr="00AE083A" w:rsidRDefault="00AE083A" w:rsidP="00AE083A">
      <w:pPr>
        <w:ind w:left="705" w:hanging="705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3.3 sor: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  <w:t>A vállalkozás saját választása szerint rendelkezhet arról, hogy a verseny- és utánpótlás sport tevékenység támogatására kívánja felajánlani a helyi iparűzési adója 10 %-</w:t>
      </w:r>
      <w:proofErr w:type="spellStart"/>
      <w:r w:rsidRPr="00AE083A">
        <w:rPr>
          <w:rFonts w:asciiTheme="minorHAnsi" w:eastAsia="Times New Roman" w:hAnsiTheme="minorHAnsi" w:cstheme="minorHAnsi"/>
          <w:sz w:val="20"/>
          <w:szCs w:val="20"/>
        </w:rPr>
        <w:t>ának</w:t>
      </w:r>
      <w:proofErr w:type="spellEnd"/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legfeljebb 10 %-át.  Ebben a sorban szereplő adat a 2.1 sorban szereplő összeg 10 %-a vagy ennél kevesebb összeg is lehet. </w:t>
      </w:r>
    </w:p>
    <w:p w14:paraId="2CD8871E" w14:textId="77777777" w:rsidR="00AE083A" w:rsidRPr="00AE083A" w:rsidRDefault="00AE083A" w:rsidP="00AE083A">
      <w:pPr>
        <w:ind w:left="705" w:hanging="705"/>
        <w:jc w:val="left"/>
        <w:rPr>
          <w:rFonts w:asciiTheme="minorHAnsi" w:eastAsia="Times New Roman" w:hAnsiTheme="minorHAnsi" w:cstheme="minorHAnsi"/>
          <w:sz w:val="20"/>
          <w:szCs w:val="20"/>
        </w:rPr>
      </w:pPr>
    </w:p>
    <w:p w14:paraId="09C45A73" w14:textId="77777777" w:rsidR="00AE083A" w:rsidRPr="00AE083A" w:rsidRDefault="00AE083A" w:rsidP="00AE083A">
      <w:pPr>
        <w:ind w:firstLine="4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  <w:u w:val="single"/>
        </w:rPr>
        <w:t>Felhívom figyelmét,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hogy a </w:t>
      </w:r>
      <w:r w:rsidRPr="00AE083A">
        <w:rPr>
          <w:rFonts w:asciiTheme="minorHAnsi" w:eastAsia="Times New Roman" w:hAnsiTheme="minorHAnsi" w:cstheme="minorHAnsi"/>
          <w:b/>
          <w:bCs/>
          <w:sz w:val="20"/>
          <w:szCs w:val="20"/>
        </w:rPr>
        <w:t>helytelenül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vagy </w:t>
      </w:r>
      <w:r w:rsidRPr="00AE083A">
        <w:rPr>
          <w:rFonts w:asciiTheme="minorHAnsi" w:eastAsia="Times New Roman" w:hAnsiTheme="minorHAnsi" w:cstheme="minorHAnsi"/>
          <w:b/>
          <w:bCs/>
          <w:sz w:val="20"/>
          <w:szCs w:val="20"/>
        </w:rPr>
        <w:t>hiányosan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AE083A">
        <w:rPr>
          <w:rFonts w:asciiTheme="minorHAnsi" w:eastAsia="Times New Roman" w:hAnsiTheme="minorHAnsi" w:cstheme="minorHAnsi"/>
          <w:b/>
          <w:bCs/>
          <w:sz w:val="20"/>
          <w:szCs w:val="20"/>
        </w:rPr>
        <w:t>kitöltött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nyilatkozat által felajánlott meghatározott célú összeget az adóhatóság </w:t>
      </w:r>
      <w:r w:rsidRPr="00AE083A">
        <w:rPr>
          <w:rFonts w:asciiTheme="minorHAnsi" w:eastAsia="Times New Roman" w:hAnsiTheme="minorHAnsi" w:cstheme="minorHAnsi"/>
          <w:b/>
          <w:bCs/>
          <w:sz w:val="20"/>
          <w:szCs w:val="20"/>
        </w:rPr>
        <w:t>érvénytelennek tekinti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!</w:t>
      </w:r>
    </w:p>
    <w:p w14:paraId="4CCEAB5E" w14:textId="77777777" w:rsidR="00AE083A" w:rsidRPr="00AE083A" w:rsidRDefault="00AE083A" w:rsidP="00AE083A">
      <w:pPr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b/>
          <w:sz w:val="20"/>
          <w:szCs w:val="20"/>
        </w:rPr>
        <w:t>Érvénytelen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továbbá annak a vállalkozónak a nyilatkozata is, aki </w:t>
      </w:r>
    </w:p>
    <w:p w14:paraId="2F911AD4" w14:textId="363FFBD7" w:rsidR="00AE083A" w:rsidRPr="00AE083A" w:rsidRDefault="00AE083A" w:rsidP="00AE083A">
      <w:pPr>
        <w:numPr>
          <w:ilvl w:val="1"/>
          <w:numId w:val="2"/>
        </w:numPr>
        <w:ind w:left="960" w:hanging="24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az éves adóbevallását</w:t>
      </w:r>
      <w:bookmarkStart w:id="1" w:name="_Hlk40427116"/>
      <w:r w:rsidRPr="00AE083A">
        <w:rPr>
          <w:rFonts w:asciiTheme="minorHAnsi" w:eastAsia="Times New Roman" w:hAnsiTheme="minorHAnsi" w:cstheme="minorHAnsi"/>
          <w:sz w:val="20"/>
          <w:szCs w:val="20"/>
        </w:rPr>
        <w:t xml:space="preserve"> 202</w:t>
      </w:r>
      <w:r>
        <w:rPr>
          <w:rFonts w:asciiTheme="minorHAnsi" w:eastAsia="Times New Roman" w:hAnsiTheme="minorHAnsi" w:cstheme="minorHAnsi"/>
          <w:sz w:val="20"/>
          <w:szCs w:val="20"/>
        </w:rPr>
        <w:t>6</w:t>
      </w:r>
      <w:r w:rsidRPr="00AE083A">
        <w:rPr>
          <w:rFonts w:asciiTheme="minorHAnsi" w:eastAsia="Times New Roman" w:hAnsiTheme="minorHAnsi" w:cstheme="minorHAnsi"/>
          <w:sz w:val="20"/>
          <w:szCs w:val="20"/>
        </w:rPr>
        <w:t>. május 31. napját követően nyújtja be a NAV felé,</w:t>
      </w:r>
    </w:p>
    <w:bookmarkEnd w:id="1"/>
    <w:p w14:paraId="6CBEFD25" w14:textId="77777777" w:rsidR="00AE083A" w:rsidRPr="00AE083A" w:rsidRDefault="00AE083A" w:rsidP="00AE083A">
      <w:pPr>
        <w:numPr>
          <w:ilvl w:val="1"/>
          <w:numId w:val="2"/>
        </w:numPr>
        <w:ind w:left="960" w:hanging="24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>az önkormányzati adóhatóság által nyilvántartott bármelyik adónemben hátralékkal rendelkezik, és a nyilatkozat beadását követő 10 munkanapon belül azt nem rendezte.</w:t>
      </w:r>
    </w:p>
    <w:p w14:paraId="7602753D" w14:textId="77777777" w:rsidR="00AE083A" w:rsidRPr="00AE083A" w:rsidRDefault="00AE083A" w:rsidP="00AE083A">
      <w:pPr>
        <w:spacing w:after="120"/>
        <w:jc w:val="left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</w:p>
    <w:p w14:paraId="5758AEA7" w14:textId="77777777" w:rsidR="00AE083A" w:rsidRPr="00AE083A" w:rsidRDefault="00AE083A" w:rsidP="00AE083A">
      <w:pPr>
        <w:spacing w:after="120"/>
        <w:jc w:val="left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</w:p>
    <w:p w14:paraId="00312280" w14:textId="437F02A6" w:rsidR="00AE083A" w:rsidRPr="00AE083A" w:rsidRDefault="00AE083A" w:rsidP="00AE083A">
      <w:pPr>
        <w:spacing w:after="120"/>
        <w:jc w:val="left"/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</w:pPr>
      <w:r w:rsidRPr="00AE083A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>Gyöngyös, 20</w:t>
      </w:r>
      <w:r w:rsidRPr="00AE083A">
        <w:rPr>
          <w:rFonts w:asciiTheme="minorHAnsi" w:eastAsia="Times New Roman" w:hAnsiTheme="minorHAnsi" w:cstheme="minorHAnsi"/>
          <w:sz w:val="20"/>
          <w:szCs w:val="20"/>
          <w:lang w:eastAsia="x-none"/>
        </w:rPr>
        <w:t>2</w:t>
      </w:r>
      <w:r>
        <w:rPr>
          <w:rFonts w:asciiTheme="minorHAnsi" w:eastAsia="Times New Roman" w:hAnsiTheme="minorHAnsi" w:cstheme="minorHAnsi"/>
          <w:sz w:val="20"/>
          <w:szCs w:val="20"/>
          <w:lang w:eastAsia="x-none"/>
        </w:rPr>
        <w:t>6</w:t>
      </w:r>
      <w:r w:rsidRPr="00AE083A">
        <w:rPr>
          <w:rFonts w:asciiTheme="minorHAnsi" w:eastAsia="Times New Roman" w:hAnsiTheme="minorHAnsi" w:cstheme="minorHAnsi"/>
          <w:sz w:val="20"/>
          <w:szCs w:val="20"/>
          <w:lang w:eastAsia="x-none"/>
        </w:rPr>
        <w:t>. május</w:t>
      </w:r>
      <w:r w:rsidRPr="00AE083A">
        <w:rPr>
          <w:rFonts w:asciiTheme="minorHAnsi" w:eastAsia="Times New Roman" w:hAnsiTheme="minorHAnsi" w:cstheme="minorHAnsi"/>
          <w:sz w:val="20"/>
          <w:szCs w:val="20"/>
          <w:lang w:val="x-none" w:eastAsia="x-none"/>
        </w:rPr>
        <w:t xml:space="preserve"> </w:t>
      </w:r>
    </w:p>
    <w:p w14:paraId="78053634" w14:textId="77777777" w:rsidR="00AE083A" w:rsidRPr="00AE083A" w:rsidRDefault="00AE083A" w:rsidP="00AE083A">
      <w:pPr>
        <w:widowControl w:val="0"/>
        <w:tabs>
          <w:tab w:val="left" w:pos="108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AE083A">
        <w:rPr>
          <w:rFonts w:asciiTheme="minorHAnsi" w:eastAsia="Times New Roman" w:hAnsiTheme="minorHAnsi" w:cstheme="minorHAnsi"/>
          <w:sz w:val="20"/>
          <w:szCs w:val="20"/>
        </w:rPr>
        <w:tab/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</w:r>
      <w:r w:rsidRPr="00AE083A">
        <w:rPr>
          <w:rFonts w:asciiTheme="minorHAnsi" w:eastAsia="Times New Roman" w:hAnsiTheme="minorHAnsi" w:cstheme="minorHAnsi"/>
          <w:sz w:val="20"/>
          <w:szCs w:val="20"/>
        </w:rPr>
        <w:tab/>
        <w:t xml:space="preserve">   Pénzügyi és Költségvetési Iroda Adócsoport</w:t>
      </w:r>
    </w:p>
    <w:p w14:paraId="11BCD2F0" w14:textId="77777777" w:rsidR="00DD11F5" w:rsidRDefault="00DD11F5"/>
    <w:sectPr w:rsidR="00DD11F5" w:rsidSect="00AE083A">
      <w:headerReference w:type="default" r:id="rId11"/>
      <w:pgSz w:w="11906" w:h="16838"/>
      <w:pgMar w:top="1135" w:right="1418" w:bottom="709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2D47" w14:textId="77777777" w:rsidR="005905F0" w:rsidRDefault="005905F0" w:rsidP="006718BB">
      <w:r>
        <w:separator/>
      </w:r>
    </w:p>
  </w:endnote>
  <w:endnote w:type="continuationSeparator" w:id="0">
    <w:p w14:paraId="6EC19635" w14:textId="77777777" w:rsidR="005905F0" w:rsidRDefault="005905F0" w:rsidP="0067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0AD0" w14:textId="77777777" w:rsidR="005905F0" w:rsidRDefault="005905F0" w:rsidP="006718BB">
      <w:r>
        <w:separator/>
      </w:r>
    </w:p>
  </w:footnote>
  <w:footnote w:type="continuationSeparator" w:id="0">
    <w:p w14:paraId="62BE091D" w14:textId="77777777" w:rsidR="005905F0" w:rsidRDefault="005905F0" w:rsidP="0067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D4AE" w14:textId="77777777" w:rsidR="00AE083A" w:rsidRDefault="00AE083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0275027"/>
    <w:multiLevelType w:val="hybridMultilevel"/>
    <w:tmpl w:val="DB0CE116"/>
    <w:lvl w:ilvl="0" w:tplc="7DEA090E">
      <w:start w:val="1"/>
      <w:numFmt w:val="bullet"/>
      <w:lvlText w:val="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 w:tplc="021EB9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EA090E">
      <w:start w:val="1"/>
      <w:numFmt w:val="bullet"/>
      <w:lvlText w:val=""/>
      <w:lvlJc w:val="left"/>
      <w:pPr>
        <w:tabs>
          <w:tab w:val="num" w:pos="2157"/>
        </w:tabs>
        <w:ind w:left="2140" w:hanging="34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5461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2" w16cid:durableId="136205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3A"/>
    <w:rsid w:val="003E6EF3"/>
    <w:rsid w:val="004F74B6"/>
    <w:rsid w:val="00515F70"/>
    <w:rsid w:val="00583945"/>
    <w:rsid w:val="005905F0"/>
    <w:rsid w:val="005F626E"/>
    <w:rsid w:val="00601DE8"/>
    <w:rsid w:val="006718BB"/>
    <w:rsid w:val="006F03CD"/>
    <w:rsid w:val="007A6945"/>
    <w:rsid w:val="00A07260"/>
    <w:rsid w:val="00AA0566"/>
    <w:rsid w:val="00AE083A"/>
    <w:rsid w:val="00D43F1C"/>
    <w:rsid w:val="00DD11F5"/>
    <w:rsid w:val="00F714B1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1A74E9"/>
  <w15:chartTrackingRefBased/>
  <w15:docId w15:val="{618E68E0-0DE8-493B-9C57-F562124F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0566"/>
    <w:pPr>
      <w:spacing w:after="0" w:line="240" w:lineRule="auto"/>
      <w:jc w:val="both"/>
    </w:pPr>
    <w:rPr>
      <w:rFonts w:ascii="Calibri" w:hAnsi="Calibri" w:cs="Aptos"/>
      <w:kern w:val="0"/>
      <w:sz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E0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0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08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08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08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08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08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08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08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08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08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083A"/>
    <w:rPr>
      <w:rFonts w:eastAsiaTheme="majorEastAsia" w:cstheme="majorBidi"/>
      <w:color w:val="0F4761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083A"/>
    <w:rPr>
      <w:rFonts w:eastAsiaTheme="majorEastAsia" w:cstheme="majorBidi"/>
      <w:i/>
      <w:iCs/>
      <w:color w:val="0F4761" w:themeColor="accent1" w:themeShade="BF"/>
      <w:kern w:val="0"/>
      <w:sz w:val="22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083A"/>
    <w:rPr>
      <w:rFonts w:eastAsiaTheme="majorEastAsia" w:cstheme="majorBidi"/>
      <w:color w:val="0F4761" w:themeColor="accent1" w:themeShade="BF"/>
      <w:kern w:val="0"/>
      <w:sz w:val="22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083A"/>
    <w:rPr>
      <w:rFonts w:eastAsiaTheme="majorEastAsia" w:cstheme="majorBidi"/>
      <w:i/>
      <w:iCs/>
      <w:color w:val="595959" w:themeColor="text1" w:themeTint="A6"/>
      <w:kern w:val="0"/>
      <w:sz w:val="22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083A"/>
    <w:rPr>
      <w:rFonts w:eastAsiaTheme="majorEastAsia" w:cstheme="majorBidi"/>
      <w:color w:val="595959" w:themeColor="text1" w:themeTint="A6"/>
      <w:kern w:val="0"/>
      <w:sz w:val="22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083A"/>
    <w:rPr>
      <w:rFonts w:eastAsiaTheme="majorEastAsia" w:cstheme="majorBidi"/>
      <w:i/>
      <w:iCs/>
      <w:color w:val="272727" w:themeColor="text1" w:themeTint="D8"/>
      <w:kern w:val="0"/>
      <w:sz w:val="22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083A"/>
    <w:rPr>
      <w:rFonts w:eastAsiaTheme="majorEastAsia" w:cstheme="majorBidi"/>
      <w:color w:val="272727" w:themeColor="text1" w:themeTint="D8"/>
      <w:kern w:val="0"/>
      <w:sz w:val="22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AE0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083A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AE08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083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AE0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083A"/>
    <w:rPr>
      <w:rFonts w:ascii="Calibri" w:hAnsi="Calibri" w:cs="Aptos"/>
      <w:i/>
      <w:iCs/>
      <w:color w:val="404040" w:themeColor="text1" w:themeTint="BF"/>
      <w:kern w:val="0"/>
      <w:sz w:val="22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AE08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08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0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083A"/>
    <w:rPr>
      <w:rFonts w:ascii="Calibri" w:hAnsi="Calibri" w:cs="Aptos"/>
      <w:i/>
      <w:iCs/>
      <w:color w:val="0F4761" w:themeColor="accent1" w:themeShade="BF"/>
      <w:kern w:val="0"/>
      <w:sz w:val="22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AE083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AE083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AE083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Hiperhivatkozs">
    <w:name w:val="Hyperlink"/>
    <w:rsid w:val="00AE083A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6718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18BB"/>
    <w:rPr>
      <w:rFonts w:ascii="Calibri" w:hAnsi="Calibri" w:cs="Aptos"/>
      <w:kern w:val="0"/>
      <w:sz w:val="22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ongyos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kk.henriett@gyongyosph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yongyo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kk.henriett@gyongyos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662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Frikk Henriett</dc:creator>
  <cp:keywords/>
  <dc:description/>
  <cp:lastModifiedBy>Frikk Henriett</cp:lastModifiedBy>
  <cp:revision>11</cp:revision>
  <dcterms:created xsi:type="dcterms:W3CDTF">2026-05-08T08:58:00Z</dcterms:created>
  <dcterms:modified xsi:type="dcterms:W3CDTF">2026-05-08T09:10:00Z</dcterms:modified>
</cp:coreProperties>
</file>